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401AC" w14:textId="77777777" w:rsidR="00C12093" w:rsidRDefault="008B76AC">
      <w:pPr>
        <w:rPr>
          <w:b/>
          <w:color w:val="4472C4"/>
          <w:sz w:val="36"/>
          <w:szCs w:val="36"/>
        </w:rPr>
      </w:pPr>
      <w:r>
        <w:rPr>
          <w:b/>
          <w:color w:val="4472C4"/>
          <w:sz w:val="36"/>
          <w:szCs w:val="36"/>
        </w:rPr>
        <w:t>Article Title in Title Case: Subtitles Optional</w:t>
      </w:r>
    </w:p>
    <w:p w14:paraId="0150E85A" w14:textId="77777777" w:rsidR="00C12093" w:rsidRDefault="00C12093">
      <w:pPr>
        <w:jc w:val="center"/>
        <w:rPr>
          <w:sz w:val="32"/>
          <w:szCs w:val="32"/>
        </w:rPr>
      </w:pPr>
    </w:p>
    <w:p w14:paraId="17EE660B" w14:textId="77777777" w:rsidR="00C12093" w:rsidRDefault="008B76AC">
      <w:pPr>
        <w:rPr>
          <w:b/>
          <w:sz w:val="28"/>
          <w:szCs w:val="28"/>
        </w:rPr>
      </w:pPr>
      <w:r>
        <w:rPr>
          <w:b/>
          <w:sz w:val="28"/>
          <w:szCs w:val="28"/>
        </w:rPr>
        <w:t>First Author</w:t>
      </w:r>
      <w:r>
        <w:rPr>
          <w:b/>
          <w:sz w:val="28"/>
          <w:szCs w:val="28"/>
          <w:vertAlign w:val="superscript"/>
        </w:rPr>
        <w:t>1</w:t>
      </w:r>
      <w:r>
        <w:rPr>
          <w:b/>
          <w:sz w:val="28"/>
          <w:szCs w:val="28"/>
        </w:rPr>
        <w:t>, Second Author</w:t>
      </w:r>
      <w:r>
        <w:rPr>
          <w:b/>
          <w:sz w:val="28"/>
          <w:szCs w:val="28"/>
          <w:vertAlign w:val="superscript"/>
        </w:rPr>
        <w:t>2</w:t>
      </w:r>
      <w:r>
        <w:rPr>
          <w:b/>
          <w:sz w:val="28"/>
          <w:szCs w:val="28"/>
        </w:rPr>
        <w:t>, Third Author</w:t>
      </w:r>
      <w:r>
        <w:rPr>
          <w:b/>
          <w:sz w:val="28"/>
          <w:szCs w:val="28"/>
          <w:vertAlign w:val="superscript"/>
        </w:rPr>
        <w:t>1*</w:t>
      </w:r>
    </w:p>
    <w:p w14:paraId="2FCD60F5" w14:textId="77777777" w:rsidR="00C12093" w:rsidRDefault="00C12093">
      <w:pPr>
        <w:rPr>
          <w:sz w:val="22"/>
          <w:szCs w:val="22"/>
        </w:rPr>
      </w:pPr>
    </w:p>
    <w:p w14:paraId="750D5561" w14:textId="77777777" w:rsidR="00C12093" w:rsidRDefault="008B76AC">
      <w:r>
        <w:rPr>
          <w:vertAlign w:val="superscript"/>
        </w:rPr>
        <w:t>1</w:t>
      </w:r>
      <w:r>
        <w:t>First Author Affiliation,</w:t>
      </w:r>
    </w:p>
    <w:p w14:paraId="1B915F8B" w14:textId="77777777" w:rsidR="00C12093" w:rsidRDefault="008B76AC">
      <w:r>
        <w:t xml:space="preserve"> Organization Address, City, Postcode, Country</w:t>
      </w:r>
    </w:p>
    <w:p w14:paraId="330B0594" w14:textId="77777777" w:rsidR="00C12093" w:rsidRDefault="00C12093"/>
    <w:p w14:paraId="48E1CD71" w14:textId="77777777" w:rsidR="00C12093" w:rsidRDefault="008B76AC">
      <w:r>
        <w:rPr>
          <w:vertAlign w:val="superscript"/>
        </w:rPr>
        <w:t>2</w:t>
      </w:r>
      <w:r>
        <w:t>Second Author Affiliation,</w:t>
      </w:r>
    </w:p>
    <w:p w14:paraId="19933741" w14:textId="77777777" w:rsidR="00C12093" w:rsidRDefault="008B76AC">
      <w:r>
        <w:t xml:space="preserve"> Organization Address, City, Postcode, Country</w:t>
      </w:r>
    </w:p>
    <w:p w14:paraId="3FBB6BDD" w14:textId="77777777" w:rsidR="00C12093" w:rsidRDefault="00C12093"/>
    <w:p w14:paraId="1425E06B" w14:textId="77777777" w:rsidR="00C12093" w:rsidRDefault="008B76AC">
      <w:r>
        <w:t>*Corresponding Author</w:t>
      </w:r>
    </w:p>
    <w:p w14:paraId="0C1F2844" w14:textId="77777777" w:rsidR="00C12093" w:rsidRDefault="00C12093">
      <w:pPr>
        <w:jc w:val="center"/>
      </w:pPr>
    </w:p>
    <w:p w14:paraId="22585F71" w14:textId="77777777" w:rsidR="00C12093" w:rsidRDefault="008B76AC">
      <w:r>
        <w:rPr>
          <w:noProof/>
        </w:rPr>
        <mc:AlternateContent>
          <mc:Choice Requires="wps">
            <w:drawing>
              <wp:anchor distT="0" distB="0" distL="114300" distR="114300" simplePos="0" relativeHeight="251658240" behindDoc="0" locked="0" layoutInCell="1" hidden="0" allowOverlap="1" wp14:anchorId="17B33A6A" wp14:editId="51D4B086">
                <wp:simplePos x="0" y="0"/>
                <wp:positionH relativeFrom="column">
                  <wp:posOffset>1</wp:posOffset>
                </wp:positionH>
                <wp:positionV relativeFrom="paragraph">
                  <wp:posOffset>241300</wp:posOffset>
                </wp:positionV>
                <wp:extent cx="6105525" cy="1144905"/>
                <wp:effectExtent l="0" t="0" r="0" b="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2298000" y="3212310"/>
                          <a:ext cx="6096000" cy="1135380"/>
                        </a:xfrm>
                        <a:prstGeom prst="rect">
                          <a:avLst/>
                        </a:prstGeom>
                        <a:solidFill>
                          <a:srgbClr val="DDDDDD"/>
                        </a:solidFill>
                        <a:ln>
                          <a:noFill/>
                        </a:ln>
                      </wps:spPr>
                      <wps:txbx>
                        <w:txbxContent>
                          <w:p w14:paraId="300D5F6C" w14:textId="77777777" w:rsidR="00C12093" w:rsidRDefault="008B76AC">
                            <w:pPr>
                              <w:ind w:firstLine="0"/>
                              <w:jc w:val="both"/>
                              <w:textDirection w:val="btLr"/>
                            </w:pPr>
                            <w:r>
                              <w:rPr>
                                <w:b/>
                                <w:color w:val="000000"/>
                              </w:rPr>
                              <w:t>Abstract:</w:t>
                            </w:r>
                            <w:r>
                              <w:rPr>
                                <w:color w:val="000000"/>
                              </w:rPr>
                              <w:t xml:space="preserve"> </w:t>
                            </w:r>
                          </w:p>
                          <w:p w14:paraId="0C1282DC" w14:textId="77777777" w:rsidR="00C12093" w:rsidRDefault="008B76AC">
                            <w:pPr>
                              <w:ind w:firstLine="0"/>
                              <w:jc w:val="both"/>
                              <w:textDirection w:val="btLr"/>
                            </w:pPr>
                            <w:r>
                              <w:rPr>
                                <w:color w:val="000000"/>
                              </w:rPr>
                              <w:t>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The length of abstract must not be more than 250 words.</w:t>
                            </w:r>
                          </w:p>
                          <w:p w14:paraId="3D32F67B" w14:textId="77777777" w:rsidR="00C12093" w:rsidRDefault="00C12093">
                            <w:pPr>
                              <w:ind w:firstLine="0"/>
                              <w:jc w:val="both"/>
                              <w:textDirection w:val="btLr"/>
                            </w:pPr>
                          </w:p>
                          <w:p w14:paraId="6726AE3D" w14:textId="77777777" w:rsidR="00C12093" w:rsidRDefault="008B76AC">
                            <w:pPr>
                              <w:ind w:firstLine="0"/>
                              <w:textDirection w:val="btLr"/>
                            </w:pPr>
                            <w:r>
                              <w:rPr>
                                <w:color w:val="000000"/>
                              </w:rPr>
                              <w:t>Keywords: Keywords 1; Keywords 2; Keywords 3 to 8</w:t>
                            </w:r>
                          </w:p>
                        </w:txbxContent>
                      </wps:txbx>
                      <wps:bodyPr spcFirstLastPara="1" wrap="square" lIns="91425" tIns="45700" rIns="91425" bIns="45700" anchor="t" anchorCtr="0">
                        <a:noAutofit/>
                      </wps:bodyPr>
                    </wps:wsp>
                  </a:graphicData>
                </a:graphic>
              </wp:anchor>
            </w:drawing>
          </mc:Choice>
          <mc:Fallback>
            <w:pict>
              <v:rect w14:anchorId="17B33A6A" id="Rectangle 2" o:spid="_x0000_s1026" style="position:absolute;left:0;text-align:left;margin-left:0;margin-top:19pt;width:480.75pt;height:90.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" fillcolor="#ddd" stroked="f">
                <v:textbox inset="2.53958mm,1.2694mm,2.53958mm,1.2694mm">
                  <w:txbxContent>
                    <w:p w14:paraId="300D5F6C" w14:textId="77777777" w:rsidR="00C12093" w:rsidRDefault="008B76AC">
                      <w:pPr>
                        <w:ind w:firstLine="0"/>
                        <w:jc w:val="both"/>
                        <w:textDirection w:val="btLr"/>
                      </w:pPr>
                      <w:r>
                        <w:rPr>
                          <w:b/>
                          <w:color w:val="000000"/>
                        </w:rPr>
                        <w:t>Abstract:</w:t>
                      </w:r>
                      <w:r>
                        <w:rPr>
                          <w:color w:val="000000"/>
                        </w:rPr>
                        <w:t xml:space="preserve"> </w:t>
                      </w:r>
                    </w:p>
                    <w:p w14:paraId="0C1282DC" w14:textId="77777777" w:rsidR="00C12093" w:rsidRDefault="008B76AC">
                      <w:pPr>
                        <w:ind w:firstLine="0"/>
                        <w:jc w:val="both"/>
                        <w:textDirection w:val="btLr"/>
                      </w:pPr>
                      <w:r>
                        <w:rPr>
                          <w:color w:val="000000"/>
                        </w:rPr>
                        <w:t>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The length of abstract must not be more than 250 words.</w:t>
                      </w:r>
                    </w:p>
                    <w:p w14:paraId="3D32F67B" w14:textId="77777777" w:rsidR="00C12093" w:rsidRDefault="00C12093">
                      <w:pPr>
                        <w:ind w:firstLine="0"/>
                        <w:jc w:val="both"/>
                        <w:textDirection w:val="btLr"/>
                      </w:pPr>
                    </w:p>
                    <w:p w14:paraId="6726AE3D" w14:textId="77777777" w:rsidR="00C12093" w:rsidRDefault="008B76AC">
                      <w:pPr>
                        <w:ind w:firstLine="0"/>
                        <w:textDirection w:val="btLr"/>
                      </w:pPr>
                      <w:r>
                        <w:rPr>
                          <w:color w:val="000000"/>
                        </w:rPr>
                        <w:t>Keywords: Keywords 1; Keywords 2; Keywords 3 to 8</w:t>
                      </w:r>
                    </w:p>
                  </w:txbxContent>
                </v:textbox>
                <w10:wrap type="square"/>
              </v:rect>
            </w:pict>
          </mc:Fallback>
        </mc:AlternateContent>
      </w:r>
    </w:p>
    <w:p w14:paraId="3352485F" w14:textId="77777777" w:rsidR="00C12093" w:rsidRDefault="00C12093">
      <w:pPr>
        <w:sectPr w:rsidR="00C12093">
          <w:headerReference w:type="even" r:id="rId7"/>
          <w:headerReference w:type="default" r:id="rId8"/>
          <w:footerReference w:type="even" r:id="rId9"/>
          <w:footerReference w:type="default" r:id="rId10"/>
          <w:headerReference w:type="first" r:id="rId11"/>
          <w:footerReference w:type="first" r:id="rId12"/>
          <w:pgSz w:w="11909" w:h="16834"/>
          <w:pgMar w:top="1440" w:right="1152" w:bottom="1440" w:left="1152" w:header="720" w:footer="720" w:gutter="0"/>
          <w:pgNumType w:start="1"/>
          <w:cols w:space="720"/>
          <w:titlePg/>
        </w:sectPr>
      </w:pPr>
    </w:p>
    <w:p w14:paraId="76AF2193" w14:textId="77777777" w:rsidR="00C12093" w:rsidRDefault="008B76AC">
      <w:pPr>
        <w:pStyle w:val="Heading1"/>
        <w:numPr>
          <w:ilvl w:val="0"/>
          <w:numId w:val="1"/>
        </w:numPr>
      </w:pPr>
      <w:r>
        <w:t>Types of Submission</w:t>
      </w:r>
    </w:p>
    <w:p w14:paraId="37A80607" w14:textId="16086815" w:rsidR="00C12093" w:rsidRDefault="008B76AC" w:rsidP="00A505CB">
      <w:pPr>
        <w:pStyle w:val="Heading2"/>
        <w:spacing w:line="240" w:lineRule="auto"/>
        <w:ind w:left="0" w:firstLine="426"/>
        <w:rPr>
          <w:b w:val="0"/>
        </w:rPr>
      </w:pPr>
      <w:r>
        <w:rPr>
          <w:b w:val="0"/>
        </w:rPr>
        <w:t xml:space="preserve">Authors should prepare their article, graphics and other materials according to </w:t>
      </w:r>
      <w:r w:rsidRPr="00A505CB">
        <w:rPr>
          <w:b w:val="0"/>
        </w:rPr>
        <w:t xml:space="preserve">the </w:t>
      </w:r>
      <w:r w:rsidR="00A505CB" w:rsidRPr="00A505CB">
        <w:rPr>
          <w:b w:val="0"/>
        </w:rPr>
        <w:t>JMEDITEC</w:t>
      </w:r>
      <w:r w:rsidRPr="00A505CB">
        <w:rPr>
          <w:b w:val="0"/>
        </w:rPr>
        <w:t xml:space="preserve"> </w:t>
      </w:r>
      <w:r>
        <w:rPr>
          <w:b w:val="0"/>
        </w:rPr>
        <w:t xml:space="preserve">guidelines as stated in the website. Research article must be </w:t>
      </w:r>
      <w:r w:rsidR="00BD717A">
        <w:rPr>
          <w:b w:val="0"/>
        </w:rPr>
        <w:t>an original research finding</w:t>
      </w:r>
      <w:r>
        <w:rPr>
          <w:b w:val="0"/>
        </w:rPr>
        <w:t xml:space="preserve"> with </w:t>
      </w:r>
      <w:r w:rsidR="002C064C">
        <w:rPr>
          <w:b w:val="0"/>
        </w:rPr>
        <w:t xml:space="preserve">introduction, materials and method, </w:t>
      </w:r>
      <w:r w:rsidR="00BD717A">
        <w:rPr>
          <w:b w:val="0"/>
        </w:rPr>
        <w:t>result, discussion and conclusion</w:t>
      </w:r>
      <w:r>
        <w:rPr>
          <w:b w:val="0"/>
        </w:rPr>
        <w:t>. Research article must be less than 10 pages and must generally satisfy the Guideline requirements for completeness.</w:t>
      </w:r>
    </w:p>
    <w:p w14:paraId="43FC1DAC" w14:textId="77777777" w:rsidR="00C12093" w:rsidRDefault="00C12093"/>
    <w:p w14:paraId="3A0B353D" w14:textId="4371EE89" w:rsidR="00C12093" w:rsidRDefault="008B76AC">
      <w:pPr>
        <w:jc w:val="both"/>
      </w:pPr>
      <w:r>
        <w:t xml:space="preserve">Review article should be </w:t>
      </w:r>
      <w:r w:rsidR="002C064C">
        <w:t xml:space="preserve">an </w:t>
      </w:r>
      <w:r>
        <w:t>original research with a coherent collection of methods, results, and</w:t>
      </w:r>
      <w:r w:rsidR="00BD717A">
        <w:t xml:space="preserve"> </w:t>
      </w:r>
      <w:r>
        <w:t>conclusions from different publications on a particular topic with appropriate references to the original research. Review article can contain figures that have been published elsewhere with permission to reproduce or adapt for publication. Authors’ responsibility to obtain such permission from copyright holders before the article submission and forward it to the Editor-in-chief.</w:t>
      </w:r>
    </w:p>
    <w:p w14:paraId="5B063243" w14:textId="77777777" w:rsidR="00C12093" w:rsidRDefault="00C12093">
      <w:pPr>
        <w:ind w:firstLine="0"/>
      </w:pPr>
    </w:p>
    <w:p w14:paraId="17C30AA9" w14:textId="77777777" w:rsidR="00C12093" w:rsidRDefault="00C12093">
      <w:pPr>
        <w:ind w:firstLine="0"/>
      </w:pPr>
    </w:p>
    <w:p w14:paraId="307CB276" w14:textId="77777777" w:rsidR="00C12093" w:rsidRDefault="008B76AC">
      <w:pPr>
        <w:pStyle w:val="Heading1"/>
        <w:numPr>
          <w:ilvl w:val="0"/>
          <w:numId w:val="1"/>
        </w:numPr>
      </w:pPr>
      <w:r>
        <w:t>Manuscript Formatting and Article Template</w:t>
      </w:r>
    </w:p>
    <w:p w14:paraId="3AD73421" w14:textId="77777777" w:rsidR="00C12093" w:rsidRDefault="008B76AC">
      <w:pPr>
        <w:jc w:val="both"/>
        <w:rPr>
          <w:color w:val="000000"/>
        </w:rPr>
      </w:pPr>
      <w:r>
        <w:t xml:space="preserve">Authors may refer to the this template for article preparation. The prepared article must be in MS Word and should be formatted for </w:t>
      </w:r>
      <w:r>
        <w:rPr>
          <w:color w:val="000000"/>
        </w:rPr>
        <w:t>direct printing. Figures and tables should be embedded and not supplied separately.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p>
    <w:p w14:paraId="6CF7B8F7" w14:textId="77777777" w:rsidR="00C12093" w:rsidRDefault="00C12093">
      <w:pPr>
        <w:jc w:val="both"/>
      </w:pPr>
    </w:p>
    <w:p w14:paraId="767FD9E8" w14:textId="77777777" w:rsidR="00C12093" w:rsidRDefault="008B76AC">
      <w:pPr>
        <w:pStyle w:val="Heading2"/>
        <w:numPr>
          <w:ilvl w:val="1"/>
          <w:numId w:val="1"/>
        </w:numPr>
      </w:pPr>
      <w:r>
        <w:t>Tables</w:t>
      </w:r>
    </w:p>
    <w:p w14:paraId="21D794FD" w14:textId="77777777" w:rsidR="00C12093" w:rsidRDefault="008B76AC">
      <w:pPr>
        <w:jc w:val="both"/>
        <w:rPr>
          <w:color w:val="000000"/>
        </w:rPr>
      </w:pPr>
      <w:r>
        <w:rPr>
          <w:color w:val="000000"/>
        </w:rPr>
        <w:t xml:space="preserve">All tables should be numbered with Arabic numerals. Every table should </w:t>
      </w:r>
      <w:r>
        <w:t>have</w:t>
      </w:r>
      <w:r>
        <w:rPr>
          <w:color w:val="000000"/>
        </w:rPr>
        <w:t xml:space="preserve"> a caption. Headings should be placed above tables, left justified.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667B838D" w14:textId="77777777" w:rsidR="00C12093" w:rsidRDefault="008B76AC">
      <w:pPr>
        <w:keepLines/>
        <w:pBdr>
          <w:top w:val="nil"/>
          <w:left w:val="nil"/>
          <w:bottom w:val="nil"/>
          <w:right w:val="nil"/>
          <w:between w:val="nil"/>
        </w:pBdr>
        <w:spacing w:before="240" w:after="80" w:line="200" w:lineRule="auto"/>
        <w:ind w:firstLine="1134"/>
        <w:rPr>
          <w:color w:val="000000"/>
          <w:sz w:val="18"/>
          <w:szCs w:val="18"/>
        </w:rPr>
      </w:pPr>
      <w:r>
        <w:rPr>
          <w:color w:val="000000"/>
          <w:sz w:val="18"/>
          <w:szCs w:val="18"/>
        </w:rPr>
        <w:t>Table 1 - An example of a table</w:t>
      </w:r>
    </w:p>
    <w:tbl>
      <w:tblPr>
        <w:tblStyle w:val="a"/>
        <w:tblW w:w="7376" w:type="dxa"/>
        <w:jc w:val="center"/>
        <w:tblLayout w:type="fixed"/>
        <w:tblLook w:val="0000" w:firstRow="0" w:lastRow="0" w:firstColumn="0" w:lastColumn="0" w:noHBand="0" w:noVBand="0"/>
      </w:tblPr>
      <w:tblGrid>
        <w:gridCol w:w="3548"/>
        <w:gridCol w:w="1914"/>
        <w:gridCol w:w="1914"/>
      </w:tblGrid>
      <w:tr w:rsidR="00C12093" w14:paraId="639D45C8" w14:textId="77777777">
        <w:trPr>
          <w:trHeight w:val="321"/>
          <w:jc w:val="center"/>
        </w:trPr>
        <w:tc>
          <w:tcPr>
            <w:tcW w:w="3548" w:type="dxa"/>
            <w:tcBorders>
              <w:top w:val="single" w:sz="4" w:space="0" w:color="000000"/>
              <w:bottom w:val="single" w:sz="4" w:space="0" w:color="000000"/>
            </w:tcBorders>
          </w:tcPr>
          <w:p w14:paraId="2B72A9AA" w14:textId="77777777" w:rsidR="00C12093" w:rsidRDefault="008B76AC">
            <w:pPr>
              <w:pBdr>
                <w:top w:val="nil"/>
                <w:left w:val="nil"/>
                <w:bottom w:val="nil"/>
                <w:right w:val="nil"/>
                <w:between w:val="nil"/>
              </w:pBdr>
              <w:spacing w:after="80" w:line="200" w:lineRule="auto"/>
              <w:ind w:firstLine="0"/>
              <w:rPr>
                <w:b/>
                <w:color w:val="000000"/>
              </w:rPr>
            </w:pPr>
            <w:r>
              <w:rPr>
                <w:b/>
                <w:color w:val="000000"/>
              </w:rPr>
              <w:lastRenderedPageBreak/>
              <w:t>An example of a column heading</w:t>
            </w:r>
          </w:p>
        </w:tc>
        <w:tc>
          <w:tcPr>
            <w:tcW w:w="1914" w:type="dxa"/>
            <w:tcBorders>
              <w:top w:val="single" w:sz="4" w:space="0" w:color="000000"/>
              <w:bottom w:val="single" w:sz="4" w:space="0" w:color="000000"/>
            </w:tcBorders>
          </w:tcPr>
          <w:p w14:paraId="68E3B8BF" w14:textId="77777777" w:rsidR="00C12093" w:rsidRDefault="008B76AC">
            <w:pPr>
              <w:pBdr>
                <w:top w:val="nil"/>
                <w:left w:val="nil"/>
                <w:bottom w:val="nil"/>
                <w:right w:val="nil"/>
                <w:between w:val="nil"/>
              </w:pBdr>
              <w:spacing w:after="80" w:line="200" w:lineRule="auto"/>
              <w:ind w:firstLine="0"/>
              <w:jc w:val="center"/>
              <w:rPr>
                <w:b/>
                <w:color w:val="000000"/>
              </w:rPr>
            </w:pPr>
            <w:r>
              <w:rPr>
                <w:b/>
                <w:color w:val="000000"/>
              </w:rPr>
              <w:t>Column A (</w:t>
            </w:r>
            <w:r>
              <w:rPr>
                <w:b/>
                <w:i/>
                <w:color w:val="000000"/>
              </w:rPr>
              <w:t>t</w:t>
            </w:r>
            <w:r>
              <w:rPr>
                <w:b/>
                <w:color w:val="000000"/>
              </w:rPr>
              <w:t>)</w:t>
            </w:r>
          </w:p>
        </w:tc>
        <w:tc>
          <w:tcPr>
            <w:tcW w:w="1914" w:type="dxa"/>
            <w:tcBorders>
              <w:top w:val="single" w:sz="4" w:space="0" w:color="000000"/>
              <w:bottom w:val="single" w:sz="4" w:space="0" w:color="000000"/>
            </w:tcBorders>
          </w:tcPr>
          <w:p w14:paraId="03335700" w14:textId="77777777" w:rsidR="00C12093" w:rsidRDefault="008B76AC">
            <w:pPr>
              <w:pBdr>
                <w:top w:val="nil"/>
                <w:left w:val="nil"/>
                <w:bottom w:val="nil"/>
                <w:right w:val="nil"/>
                <w:between w:val="nil"/>
              </w:pBdr>
              <w:spacing w:after="80" w:line="200" w:lineRule="auto"/>
              <w:ind w:firstLine="0"/>
              <w:jc w:val="center"/>
              <w:rPr>
                <w:b/>
                <w:color w:val="000000"/>
              </w:rPr>
            </w:pPr>
            <w:r>
              <w:rPr>
                <w:b/>
                <w:color w:val="000000"/>
              </w:rPr>
              <w:t>Column B (</w:t>
            </w:r>
            <w:r>
              <w:rPr>
                <w:b/>
                <w:i/>
                <w:color w:val="000000"/>
              </w:rPr>
              <w:t>t</w:t>
            </w:r>
            <w:r>
              <w:rPr>
                <w:b/>
                <w:color w:val="000000"/>
              </w:rPr>
              <w:t>)</w:t>
            </w:r>
          </w:p>
        </w:tc>
      </w:tr>
      <w:tr w:rsidR="00C12093" w14:paraId="7823DBED" w14:textId="77777777">
        <w:trPr>
          <w:trHeight w:val="184"/>
          <w:jc w:val="center"/>
        </w:trPr>
        <w:tc>
          <w:tcPr>
            <w:tcW w:w="3548" w:type="dxa"/>
            <w:tcBorders>
              <w:top w:val="single" w:sz="4" w:space="0" w:color="000000"/>
            </w:tcBorders>
          </w:tcPr>
          <w:p w14:paraId="238AFF00" w14:textId="77777777" w:rsidR="00C12093" w:rsidRDefault="008B76AC">
            <w:pPr>
              <w:pBdr>
                <w:top w:val="nil"/>
                <w:left w:val="nil"/>
                <w:bottom w:val="nil"/>
                <w:right w:val="nil"/>
                <w:between w:val="nil"/>
              </w:pBdr>
              <w:spacing w:after="80" w:line="200" w:lineRule="auto"/>
              <w:ind w:firstLine="0"/>
              <w:jc w:val="both"/>
              <w:rPr>
                <w:color w:val="000000"/>
              </w:rPr>
            </w:pPr>
            <w:r>
              <w:rPr>
                <w:color w:val="000000"/>
              </w:rPr>
              <w:t>And an entry</w:t>
            </w:r>
          </w:p>
        </w:tc>
        <w:tc>
          <w:tcPr>
            <w:tcW w:w="1914" w:type="dxa"/>
            <w:tcBorders>
              <w:top w:val="single" w:sz="4" w:space="0" w:color="000000"/>
            </w:tcBorders>
          </w:tcPr>
          <w:p w14:paraId="2665585A" w14:textId="77777777" w:rsidR="00C12093" w:rsidRDefault="008B76AC">
            <w:pPr>
              <w:pBdr>
                <w:top w:val="nil"/>
                <w:left w:val="nil"/>
                <w:bottom w:val="nil"/>
                <w:right w:val="nil"/>
                <w:between w:val="nil"/>
              </w:pBdr>
              <w:spacing w:after="80" w:line="200" w:lineRule="auto"/>
              <w:ind w:firstLine="0"/>
              <w:jc w:val="center"/>
              <w:rPr>
                <w:color w:val="000000"/>
              </w:rPr>
            </w:pPr>
            <w:r>
              <w:rPr>
                <w:color w:val="000000"/>
              </w:rPr>
              <w:t>1</w:t>
            </w:r>
          </w:p>
        </w:tc>
        <w:tc>
          <w:tcPr>
            <w:tcW w:w="1914" w:type="dxa"/>
            <w:tcBorders>
              <w:top w:val="single" w:sz="4" w:space="0" w:color="000000"/>
            </w:tcBorders>
          </w:tcPr>
          <w:p w14:paraId="18FB34C3" w14:textId="77777777" w:rsidR="00C12093" w:rsidRDefault="008B76AC">
            <w:pPr>
              <w:pBdr>
                <w:top w:val="nil"/>
                <w:left w:val="nil"/>
                <w:bottom w:val="nil"/>
                <w:right w:val="nil"/>
                <w:between w:val="nil"/>
              </w:pBdr>
              <w:spacing w:after="80" w:line="200" w:lineRule="auto"/>
              <w:ind w:firstLine="0"/>
              <w:jc w:val="center"/>
              <w:rPr>
                <w:color w:val="000000"/>
              </w:rPr>
            </w:pPr>
            <w:r>
              <w:rPr>
                <w:color w:val="000000"/>
              </w:rPr>
              <w:t>2</w:t>
            </w:r>
          </w:p>
        </w:tc>
      </w:tr>
      <w:tr w:rsidR="00C12093" w14:paraId="5AAAC7E9" w14:textId="77777777">
        <w:trPr>
          <w:trHeight w:val="184"/>
          <w:jc w:val="center"/>
        </w:trPr>
        <w:tc>
          <w:tcPr>
            <w:tcW w:w="3548" w:type="dxa"/>
          </w:tcPr>
          <w:p w14:paraId="12B9110E" w14:textId="77777777" w:rsidR="00C12093" w:rsidRDefault="008B76AC">
            <w:pPr>
              <w:pBdr>
                <w:top w:val="nil"/>
                <w:left w:val="nil"/>
                <w:bottom w:val="nil"/>
                <w:right w:val="nil"/>
                <w:between w:val="nil"/>
              </w:pBdr>
              <w:spacing w:after="80" w:line="200" w:lineRule="auto"/>
              <w:ind w:firstLine="0"/>
              <w:jc w:val="both"/>
              <w:rPr>
                <w:color w:val="000000"/>
              </w:rPr>
            </w:pPr>
            <w:r>
              <w:rPr>
                <w:color w:val="000000"/>
              </w:rPr>
              <w:t>And another entry</w:t>
            </w:r>
          </w:p>
        </w:tc>
        <w:tc>
          <w:tcPr>
            <w:tcW w:w="1914" w:type="dxa"/>
          </w:tcPr>
          <w:p w14:paraId="60D00699" w14:textId="77777777" w:rsidR="00C12093" w:rsidRDefault="008B76AC">
            <w:pPr>
              <w:pBdr>
                <w:top w:val="nil"/>
                <w:left w:val="nil"/>
                <w:bottom w:val="nil"/>
                <w:right w:val="nil"/>
                <w:between w:val="nil"/>
              </w:pBdr>
              <w:spacing w:after="80" w:line="200" w:lineRule="auto"/>
              <w:ind w:firstLine="0"/>
              <w:jc w:val="center"/>
              <w:rPr>
                <w:color w:val="000000"/>
              </w:rPr>
            </w:pPr>
            <w:r>
              <w:rPr>
                <w:color w:val="000000"/>
              </w:rPr>
              <w:t>3</w:t>
            </w:r>
          </w:p>
        </w:tc>
        <w:tc>
          <w:tcPr>
            <w:tcW w:w="1914" w:type="dxa"/>
          </w:tcPr>
          <w:p w14:paraId="279A047C" w14:textId="77777777" w:rsidR="00C12093" w:rsidRDefault="008B76AC">
            <w:pPr>
              <w:pBdr>
                <w:top w:val="nil"/>
                <w:left w:val="nil"/>
                <w:bottom w:val="nil"/>
                <w:right w:val="nil"/>
                <w:between w:val="nil"/>
              </w:pBdr>
              <w:spacing w:after="80" w:line="200" w:lineRule="auto"/>
              <w:ind w:firstLine="0"/>
              <w:jc w:val="center"/>
              <w:rPr>
                <w:color w:val="000000"/>
              </w:rPr>
            </w:pPr>
            <w:r>
              <w:rPr>
                <w:color w:val="000000"/>
              </w:rPr>
              <w:t>4</w:t>
            </w:r>
          </w:p>
        </w:tc>
      </w:tr>
      <w:tr w:rsidR="00C12093" w14:paraId="2AD2022F" w14:textId="77777777">
        <w:trPr>
          <w:trHeight w:val="192"/>
          <w:jc w:val="center"/>
        </w:trPr>
        <w:tc>
          <w:tcPr>
            <w:tcW w:w="3548" w:type="dxa"/>
            <w:tcBorders>
              <w:bottom w:val="single" w:sz="4" w:space="0" w:color="000000"/>
            </w:tcBorders>
          </w:tcPr>
          <w:p w14:paraId="64C41EB1" w14:textId="77777777" w:rsidR="00C12093" w:rsidRDefault="008B76AC">
            <w:pPr>
              <w:pBdr>
                <w:top w:val="nil"/>
                <w:left w:val="nil"/>
                <w:bottom w:val="nil"/>
                <w:right w:val="nil"/>
                <w:between w:val="nil"/>
              </w:pBdr>
              <w:spacing w:after="80" w:line="200" w:lineRule="auto"/>
              <w:ind w:firstLine="0"/>
              <w:jc w:val="both"/>
              <w:rPr>
                <w:color w:val="000000"/>
              </w:rPr>
            </w:pPr>
            <w:r>
              <w:rPr>
                <w:color w:val="000000"/>
              </w:rPr>
              <w:t>And another entry</w:t>
            </w:r>
          </w:p>
        </w:tc>
        <w:tc>
          <w:tcPr>
            <w:tcW w:w="1914" w:type="dxa"/>
            <w:tcBorders>
              <w:bottom w:val="single" w:sz="4" w:space="0" w:color="000000"/>
            </w:tcBorders>
          </w:tcPr>
          <w:p w14:paraId="52DA5F77" w14:textId="77777777" w:rsidR="00C12093" w:rsidRDefault="008B76AC">
            <w:pPr>
              <w:pBdr>
                <w:top w:val="nil"/>
                <w:left w:val="nil"/>
                <w:bottom w:val="nil"/>
                <w:right w:val="nil"/>
                <w:between w:val="nil"/>
              </w:pBdr>
              <w:spacing w:after="80" w:line="200" w:lineRule="auto"/>
              <w:ind w:firstLine="0"/>
              <w:jc w:val="center"/>
              <w:rPr>
                <w:color w:val="000000"/>
              </w:rPr>
            </w:pPr>
            <w:r>
              <w:rPr>
                <w:color w:val="000000"/>
              </w:rPr>
              <w:t>5</w:t>
            </w:r>
          </w:p>
        </w:tc>
        <w:tc>
          <w:tcPr>
            <w:tcW w:w="1914" w:type="dxa"/>
            <w:tcBorders>
              <w:bottom w:val="single" w:sz="4" w:space="0" w:color="000000"/>
            </w:tcBorders>
          </w:tcPr>
          <w:p w14:paraId="1E8D390A" w14:textId="77777777" w:rsidR="00C12093" w:rsidRDefault="008B76AC">
            <w:pPr>
              <w:pBdr>
                <w:top w:val="nil"/>
                <w:left w:val="nil"/>
                <w:bottom w:val="nil"/>
                <w:right w:val="nil"/>
                <w:between w:val="nil"/>
              </w:pBdr>
              <w:spacing w:after="80" w:line="200" w:lineRule="auto"/>
              <w:ind w:firstLine="0"/>
              <w:jc w:val="center"/>
              <w:rPr>
                <w:color w:val="000000"/>
              </w:rPr>
            </w:pPr>
            <w:r>
              <w:rPr>
                <w:color w:val="000000"/>
              </w:rPr>
              <w:t>6</w:t>
            </w:r>
          </w:p>
        </w:tc>
      </w:tr>
    </w:tbl>
    <w:p w14:paraId="55AA9ED6" w14:textId="77777777" w:rsidR="00C12093" w:rsidRDefault="00C12093">
      <w:pPr>
        <w:pBdr>
          <w:top w:val="nil"/>
          <w:left w:val="nil"/>
          <w:bottom w:val="nil"/>
          <w:right w:val="nil"/>
          <w:between w:val="nil"/>
        </w:pBdr>
        <w:spacing w:after="80" w:line="200" w:lineRule="auto"/>
        <w:ind w:firstLine="0"/>
        <w:rPr>
          <w:b/>
          <w:color w:val="000000"/>
          <w:sz w:val="16"/>
          <w:szCs w:val="16"/>
        </w:rPr>
      </w:pPr>
      <w:bookmarkStart w:id="0" w:name="_gjdgxs" w:colFirst="0" w:colLast="0"/>
      <w:bookmarkEnd w:id="0"/>
    </w:p>
    <w:p w14:paraId="0D9C68D0" w14:textId="77777777" w:rsidR="00C12093" w:rsidRDefault="008B76AC">
      <w:pPr>
        <w:jc w:val="both"/>
      </w:pPr>
      <w:r>
        <w:t>All figures should be prepared as in Figure 1. Most authors will be able to prepare images in one of the allowed formats listed above. No matter how you convert your images, it is a good idea to print the files to make sure nothing is lost in the process.</w:t>
      </w:r>
    </w:p>
    <w:p w14:paraId="446DAAB6" w14:textId="77777777" w:rsidR="00C12093" w:rsidRDefault="00C12093">
      <w:pPr>
        <w:pBdr>
          <w:top w:val="nil"/>
          <w:left w:val="nil"/>
          <w:bottom w:val="nil"/>
          <w:right w:val="nil"/>
          <w:between w:val="nil"/>
        </w:pBdr>
        <w:tabs>
          <w:tab w:val="left" w:pos="360"/>
        </w:tabs>
        <w:spacing w:line="276" w:lineRule="auto"/>
        <w:ind w:firstLine="0"/>
        <w:jc w:val="both"/>
        <w:rPr>
          <w:rFonts w:ascii="Arial" w:eastAsia="Arial" w:hAnsi="Arial" w:cs="Arial"/>
          <w:color w:val="000000"/>
          <w:sz w:val="16"/>
          <w:szCs w:val="16"/>
        </w:rPr>
      </w:pPr>
    </w:p>
    <w:p w14:paraId="3E3AD5F8" w14:textId="77777777" w:rsidR="00C12093" w:rsidRDefault="008B76AC">
      <w:pPr>
        <w:pBdr>
          <w:top w:val="nil"/>
          <w:left w:val="nil"/>
          <w:bottom w:val="nil"/>
          <w:right w:val="nil"/>
          <w:between w:val="nil"/>
        </w:pBdr>
        <w:tabs>
          <w:tab w:val="left" w:pos="360"/>
          <w:tab w:val="center" w:pos="4802"/>
          <w:tab w:val="right" w:pos="9605"/>
        </w:tabs>
        <w:spacing w:line="276" w:lineRule="auto"/>
        <w:ind w:firstLine="0"/>
        <w:rPr>
          <w:rFonts w:ascii="Arial" w:eastAsia="Arial" w:hAnsi="Arial" w:cs="Arial"/>
          <w:color w:val="000000"/>
          <w:sz w:val="16"/>
          <w:szCs w:val="16"/>
        </w:rPr>
      </w:pP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noProof/>
          <w:color w:val="000000"/>
          <w:sz w:val="16"/>
          <w:szCs w:val="16"/>
        </w:rPr>
        <mc:AlternateContent>
          <mc:Choice Requires="wpg">
            <w:drawing>
              <wp:inline distT="0" distB="0" distL="114300" distR="114300" wp14:anchorId="6784F179" wp14:editId="47FA272D">
                <wp:extent cx="5604510" cy="1729740"/>
                <wp:effectExtent l="0" t="0" r="0" b="0"/>
                <wp:docPr id="1" name="Group 1"/>
                <wp:cNvGraphicFramePr/>
                <a:graphic xmlns:a="http://schemas.openxmlformats.org/drawingml/2006/main">
                  <a:graphicData uri="http://schemas.microsoft.com/office/word/2010/wordprocessingGroup">
                    <wpg:wgp>
                      <wpg:cNvGrpSpPr/>
                      <wpg:grpSpPr>
                        <a:xfrm>
                          <a:off x="0" y="0"/>
                          <a:ext cx="5604510" cy="1729740"/>
                          <a:chOff x="3235260" y="2801784"/>
                          <a:chExt cx="4236779" cy="1729731"/>
                        </a:xfrm>
                      </wpg:grpSpPr>
                      <wpg:grpSp>
                        <wpg:cNvPr id="3" name="Group 3"/>
                        <wpg:cNvGrpSpPr/>
                        <wpg:grpSpPr>
                          <a:xfrm>
                            <a:off x="3235260" y="2801784"/>
                            <a:ext cx="4236779" cy="1729731"/>
                            <a:chOff x="0" y="1"/>
                            <a:chExt cx="4236779" cy="1729731"/>
                          </a:xfrm>
                        </wpg:grpSpPr>
                        <wps:wsp>
                          <wps:cNvPr id="6" name="Rectangle 6"/>
                          <wps:cNvSpPr/>
                          <wps:spPr>
                            <a:xfrm>
                              <a:off x="0" y="1"/>
                              <a:ext cx="4221475" cy="1729731"/>
                            </a:xfrm>
                            <a:prstGeom prst="rect">
                              <a:avLst/>
                            </a:prstGeom>
                            <a:noFill/>
                            <a:ln>
                              <a:noFill/>
                            </a:ln>
                          </wps:spPr>
                          <wps:txbx>
                            <w:txbxContent>
                              <w:p w14:paraId="166CD4D3" w14:textId="77777777" w:rsidR="00C12093" w:rsidRDefault="00C12093">
                                <w:pPr>
                                  <w:ind w:firstLine="0"/>
                                  <w:textDirection w:val="btLr"/>
                                </w:pPr>
                              </w:p>
                            </w:txbxContent>
                          </wps:txbx>
                          <wps:bodyPr spcFirstLastPara="1" wrap="square" lIns="91425" tIns="91425" rIns="91425" bIns="91425" anchor="ctr" anchorCtr="0">
                            <a:noAutofit/>
                          </wps:bodyPr>
                        </wps:wsp>
                        <wps:wsp>
                          <wps:cNvPr id="7" name="Rectangle 7"/>
                          <wps:cNvSpPr/>
                          <wps:spPr>
                            <a:xfrm>
                              <a:off x="171516" y="16861"/>
                              <a:ext cx="1981237" cy="1257708"/>
                            </a:xfrm>
                            <a:prstGeom prst="rect">
                              <a:avLst/>
                            </a:prstGeom>
                            <a:solidFill>
                              <a:srgbClr val="D8D8D8"/>
                            </a:solidFill>
                            <a:ln>
                              <a:noFill/>
                            </a:ln>
                          </wps:spPr>
                          <wps:txbx>
                            <w:txbxContent>
                              <w:p w14:paraId="3258D31B" w14:textId="77777777" w:rsidR="00C12093" w:rsidRDefault="00C12093">
                                <w:pPr>
                                  <w:jc w:val="center"/>
                                  <w:textDirection w:val="btLr"/>
                                </w:pPr>
                              </w:p>
                            </w:txbxContent>
                          </wps:txbx>
                          <wps:bodyPr spcFirstLastPara="1" wrap="square" lIns="88900" tIns="38100" rIns="88900" bIns="38100" anchor="ctr" anchorCtr="0">
                            <a:noAutofit/>
                          </wps:bodyPr>
                        </wps:wsp>
                        <wps:wsp>
                          <wps:cNvPr id="8" name="Rectangle 8"/>
                          <wps:cNvSpPr/>
                          <wps:spPr>
                            <a:xfrm>
                              <a:off x="2255542" y="35911"/>
                              <a:ext cx="1981237" cy="1257708"/>
                            </a:xfrm>
                            <a:prstGeom prst="rect">
                              <a:avLst/>
                            </a:prstGeom>
                            <a:solidFill>
                              <a:srgbClr val="D8D8D8"/>
                            </a:solidFill>
                            <a:ln>
                              <a:noFill/>
                            </a:ln>
                          </wps:spPr>
                          <wps:txbx>
                            <w:txbxContent>
                              <w:p w14:paraId="76DD7B3D" w14:textId="77777777" w:rsidR="00C12093" w:rsidRDefault="00C12093">
                                <w:pPr>
                                  <w:jc w:val="center"/>
                                  <w:textDirection w:val="btLr"/>
                                </w:pPr>
                              </w:p>
                            </w:txbxContent>
                          </wps:txbx>
                          <wps:bodyPr spcFirstLastPara="1" wrap="square" lIns="88900" tIns="38100" rIns="88900" bIns="38100" anchor="ctr" anchorCtr="0">
                            <a:noAutofit/>
                          </wps:bodyPr>
                        </wps:wsp>
                        <wps:wsp>
                          <wps:cNvPr id="9" name="Rectangle 9"/>
                          <wps:cNvSpPr/>
                          <wps:spPr>
                            <a:xfrm>
                              <a:off x="1005819" y="1293619"/>
                              <a:ext cx="365806" cy="274489"/>
                            </a:xfrm>
                            <a:prstGeom prst="rect">
                              <a:avLst/>
                            </a:prstGeom>
                            <a:noFill/>
                            <a:ln>
                              <a:noFill/>
                            </a:ln>
                          </wps:spPr>
                          <wps:txbx>
                            <w:txbxContent>
                              <w:p w14:paraId="55D103F3" w14:textId="77777777" w:rsidR="00C12093" w:rsidRDefault="008B76AC">
                                <w:pPr>
                                  <w:ind w:firstLine="0"/>
                                  <w:textDirection w:val="btLr"/>
                                </w:pPr>
                                <w:r>
                                  <w:rPr>
                                    <w:color w:val="000000"/>
                                  </w:rPr>
                                  <w:t>(a)</w:t>
                                </w:r>
                              </w:p>
                            </w:txbxContent>
                          </wps:txbx>
                          <wps:bodyPr spcFirstLastPara="1" wrap="square" lIns="88900" tIns="38100" rIns="88900" bIns="38100" anchor="ctr" anchorCtr="0">
                            <a:noAutofit/>
                          </wps:bodyPr>
                        </wps:wsp>
                        <wps:wsp>
                          <wps:cNvPr id="10" name="Rectangle 10"/>
                          <wps:cNvSpPr/>
                          <wps:spPr>
                            <a:xfrm>
                              <a:off x="3070858" y="1293619"/>
                              <a:ext cx="365806" cy="274489"/>
                            </a:xfrm>
                            <a:prstGeom prst="rect">
                              <a:avLst/>
                            </a:prstGeom>
                            <a:noFill/>
                            <a:ln>
                              <a:noFill/>
                            </a:ln>
                          </wps:spPr>
                          <wps:txbx>
                            <w:txbxContent>
                              <w:p w14:paraId="390E0352" w14:textId="77777777" w:rsidR="00C12093" w:rsidRDefault="008B76AC">
                                <w:pPr>
                                  <w:ind w:firstLine="0"/>
                                  <w:textDirection w:val="btLr"/>
                                </w:pPr>
                                <w:r>
                                  <w:rPr>
                                    <w:color w:val="000000"/>
                                  </w:rPr>
                                  <w:t>(b)</w:t>
                                </w:r>
                              </w:p>
                            </w:txbxContent>
                          </wps:txbx>
                          <wps:bodyPr spcFirstLastPara="1" wrap="square" lIns="88900" tIns="38100" rIns="88900" bIns="38100" anchor="ctr" anchorCtr="0">
                            <a:noAutofit/>
                          </wps:bodyPr>
                        </wps:wsp>
                      </wpg:grpSp>
                    </wpg:wgp>
                  </a:graphicData>
                </a:graphic>
              </wp:inline>
            </w:drawing>
          </mc:Choice>
          <mc:Fallback>
            <w:pict>
              <v:group w14:anchorId="6784F179" id="Group 1" o:spid="_x0000_s1027" style="width:441.3pt;height:136.2pt;mso-position-horizontal-relative:char;mso-position-vertical-relative:line" coordorigin="32352,28017" coordsize="42367,1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">
                <v:group id="Group 3" o:spid="_x0000_s1028" style="position:absolute;left:32352;top:28017;width:42368;height:17298" coordorigin="" coordsize="42367,17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6" o:spid="_x0000_s1029" style="position:absolute;width:42214;height:172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166CD4D3" w14:textId="77777777" w:rsidR="00C12093" w:rsidRDefault="00C12093">
                          <w:pPr>
                            <w:ind w:firstLine="0"/>
                            <w:textDirection w:val="btLr"/>
                          </w:pPr>
                        </w:p>
                      </w:txbxContent>
                    </v:textbox>
                  </v:rect>
                  <v:rect id="Rectangle 7" o:spid="_x0000_s1030" style="position:absolute;left:1715;top:168;width:19812;height:12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" fillcolor="#d8d8d8" stroked="f">
                    <v:textbox inset="7pt,3pt,7pt,3pt">
                      <w:txbxContent>
                        <w:p w14:paraId="3258D31B" w14:textId="77777777" w:rsidR="00C12093" w:rsidRDefault="00C12093">
                          <w:pPr>
                            <w:jc w:val="center"/>
                            <w:textDirection w:val="btLr"/>
                          </w:pPr>
                        </w:p>
                      </w:txbxContent>
                    </v:textbox>
                  </v:rect>
                  <v:rect id="Rectangle 8" o:spid="_x0000_s1031" style="position:absolute;left:22555;top:359;width:19812;height:12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" fillcolor="#d8d8d8" stroked="f">
                    <v:textbox inset="7pt,3pt,7pt,3pt">
                      <w:txbxContent>
                        <w:p w14:paraId="76DD7B3D" w14:textId="77777777" w:rsidR="00C12093" w:rsidRDefault="00C12093">
                          <w:pPr>
                            <w:jc w:val="center"/>
                            <w:textDirection w:val="btLr"/>
                          </w:pPr>
                        </w:p>
                      </w:txbxContent>
                    </v:textbox>
                  </v:rect>
                  <v:rect id="Rectangle 9" o:spid="_x0000_s1032" style="position:absolute;left:10058;top:12936;width:3658;height:2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" filled="f" stroked="f">
                    <v:textbox inset="7pt,3pt,7pt,3pt">
                      <w:txbxContent>
                        <w:p w14:paraId="55D103F3" w14:textId="77777777" w:rsidR="00C12093" w:rsidRDefault="008B76AC">
                          <w:pPr>
                            <w:ind w:firstLine="0"/>
                            <w:textDirection w:val="btLr"/>
                          </w:pPr>
                          <w:r>
                            <w:rPr>
                              <w:color w:val="000000"/>
                            </w:rPr>
                            <w:t>(a)</w:t>
                          </w:r>
                        </w:p>
                      </w:txbxContent>
                    </v:textbox>
                  </v:rect>
                  <v:rect id="Rectangle 10" o:spid="_x0000_s1033" style="position:absolute;left:30708;top:12936;width:3658;height:2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" filled="f" stroked="f">
                    <v:textbox inset="7pt,3pt,7pt,3pt">
                      <w:txbxContent>
                        <w:p w14:paraId="390E0352" w14:textId="77777777" w:rsidR="00C12093" w:rsidRDefault="008B76AC">
                          <w:pPr>
                            <w:ind w:firstLine="0"/>
                            <w:textDirection w:val="btLr"/>
                          </w:pPr>
                          <w:r>
                            <w:rPr>
                              <w:color w:val="000000"/>
                            </w:rPr>
                            <w:t>(b)</w:t>
                          </w:r>
                        </w:p>
                      </w:txbxContent>
                    </v:textbox>
                  </v:rect>
                </v:group>
                <w10:anchorlock/>
              </v:group>
            </w:pict>
          </mc:Fallback>
        </mc:AlternateContent>
      </w:r>
      <w:r>
        <w:rPr>
          <w:rFonts w:ascii="Arial" w:eastAsia="Arial" w:hAnsi="Arial" w:cs="Arial"/>
          <w:color w:val="000000"/>
          <w:sz w:val="16"/>
          <w:szCs w:val="16"/>
        </w:rPr>
        <w:tab/>
      </w:r>
    </w:p>
    <w:p w14:paraId="722F5A5D" w14:textId="71C9D4F6" w:rsidR="00C12093" w:rsidRDefault="008B76AC" w:rsidP="00A505CB">
      <w:pPr>
        <w:pBdr>
          <w:top w:val="nil"/>
          <w:left w:val="nil"/>
          <w:bottom w:val="nil"/>
          <w:right w:val="nil"/>
          <w:between w:val="nil"/>
        </w:pBdr>
        <w:tabs>
          <w:tab w:val="left" w:pos="360"/>
        </w:tabs>
        <w:spacing w:line="276" w:lineRule="auto"/>
        <w:ind w:firstLine="0"/>
        <w:jc w:val="center"/>
        <w:rPr>
          <w:color w:val="000000"/>
          <w:sz w:val="18"/>
          <w:szCs w:val="18"/>
        </w:rPr>
      </w:pPr>
      <w:r>
        <w:rPr>
          <w:color w:val="000000"/>
          <w:sz w:val="18"/>
          <w:szCs w:val="18"/>
        </w:rPr>
        <w:t>Figure 1.  The figures can be divided into (a) on the left, (b) on the right</w:t>
      </w:r>
    </w:p>
    <w:p w14:paraId="1DAAA8BC" w14:textId="77777777" w:rsidR="00C12093" w:rsidRDefault="00C12093">
      <w:pPr>
        <w:pBdr>
          <w:top w:val="nil"/>
          <w:left w:val="nil"/>
          <w:bottom w:val="nil"/>
          <w:right w:val="nil"/>
          <w:between w:val="nil"/>
        </w:pBdr>
        <w:spacing w:after="80" w:line="200" w:lineRule="auto"/>
        <w:ind w:firstLine="0"/>
        <w:rPr>
          <w:b/>
          <w:color w:val="000000"/>
          <w:sz w:val="16"/>
          <w:szCs w:val="16"/>
        </w:rPr>
      </w:pPr>
    </w:p>
    <w:p w14:paraId="3717ED05" w14:textId="77777777" w:rsidR="00C12093" w:rsidRDefault="008B76AC">
      <w:pPr>
        <w:pStyle w:val="Heading1"/>
        <w:numPr>
          <w:ilvl w:val="0"/>
          <w:numId w:val="1"/>
        </w:numPr>
      </w:pPr>
      <w:r>
        <w:t>Construction of References</w:t>
      </w:r>
    </w:p>
    <w:p w14:paraId="2BEC9F8D" w14:textId="77777777" w:rsidR="00C12093" w:rsidRDefault="008B76AC">
      <w:pPr>
        <w:jc w:val="both"/>
      </w:pPr>
      <w:r>
        <w:t>References must be listed at the end of the paper. Do not begin them on a new page unless this is absolutely necessary. Authors should ensure that every reference in the text appears in the list of references and vice versa. Indicate references by (Wang et al., 2013) or [(</w:t>
      </w:r>
      <w:proofErr w:type="spellStart"/>
      <w:r>
        <w:t>Chiarello</w:t>
      </w:r>
      <w:proofErr w:type="spellEnd"/>
      <w:r>
        <w:t xml:space="preserve"> et al., 2008; Wang et al., 2013) in the text.  </w:t>
      </w:r>
    </w:p>
    <w:p w14:paraId="2FB1A9AF" w14:textId="77777777" w:rsidR="00C12093" w:rsidRDefault="008B76AC">
      <w:pPr>
        <w:jc w:val="both"/>
      </w:pPr>
      <w:r>
        <w:t>Some examples of how your references should be listed are given at the end of this template in the ‘References’ section, which will allow you to assemble your reference list according to the correct format and font size.</w:t>
      </w:r>
    </w:p>
    <w:p w14:paraId="4DC760A9" w14:textId="77777777" w:rsidR="00C12093" w:rsidRDefault="00C12093">
      <w:pPr>
        <w:jc w:val="both"/>
      </w:pPr>
    </w:p>
    <w:p w14:paraId="74D4152C" w14:textId="77777777" w:rsidR="00C12093" w:rsidRDefault="008B76AC">
      <w:pPr>
        <w:pStyle w:val="Heading1"/>
        <w:numPr>
          <w:ilvl w:val="0"/>
          <w:numId w:val="1"/>
        </w:numPr>
      </w:pPr>
      <w:r>
        <w:t>Section Headings</w:t>
      </w:r>
    </w:p>
    <w:p w14:paraId="073D3AC4" w14:textId="77777777" w:rsidR="00C12093" w:rsidRDefault="008B76AC">
      <w:pPr>
        <w:jc w:val="both"/>
      </w:pPr>
      <w:r>
        <w:t xml:space="preserve">Section headings should be left justified, bold, with the first letter capitalized and numbered consecutively, starting with the Introduction. Sub-section headings should also be in the same style as the headings, numbered 1.1, 1.2, </w:t>
      </w:r>
      <w:proofErr w:type="spellStart"/>
      <w:r>
        <w:t>etc</w:t>
      </w:r>
      <w:proofErr w:type="spellEnd"/>
      <w:r>
        <w:t>, and left justified, with second and subsequent lines indented. Ensure the text area is not blank except for the last page.</w:t>
      </w:r>
    </w:p>
    <w:p w14:paraId="53041565" w14:textId="77777777" w:rsidR="00C12093" w:rsidRDefault="00C12093">
      <w:pPr>
        <w:jc w:val="both"/>
      </w:pPr>
    </w:p>
    <w:p w14:paraId="5EB59344" w14:textId="77777777" w:rsidR="00C12093" w:rsidRDefault="008B76AC">
      <w:pPr>
        <w:pStyle w:val="Heading1"/>
        <w:numPr>
          <w:ilvl w:val="0"/>
          <w:numId w:val="1"/>
        </w:numPr>
      </w:pPr>
      <w:r>
        <w:t>Equations</w:t>
      </w:r>
    </w:p>
    <w:p w14:paraId="76DF6DCB" w14:textId="77777777" w:rsidR="00C12093" w:rsidRDefault="008B76AC">
      <w:pPr>
        <w:jc w:val="both"/>
      </w:pPr>
      <w:r>
        <w:t xml:space="preserve">Equations and formulae should be typed in </w:t>
      </w:r>
      <w:proofErr w:type="spellStart"/>
      <w:r>
        <w:t>Mathtype</w:t>
      </w:r>
      <w:proofErr w:type="spellEnd"/>
      <w:r>
        <w:t>, and numbered consecutively with Arabic numerals in parentheses on the right hand side of the page (if referred to explicitly in the text). They should also be separated from the surrounding text by one space.</w:t>
      </w:r>
    </w:p>
    <w:p w14:paraId="7483F9A2" w14:textId="77777777" w:rsidR="00C12093" w:rsidRDefault="008B76AC">
      <w:pPr>
        <w:widowControl w:val="0"/>
        <w:pBdr>
          <w:top w:val="nil"/>
          <w:left w:val="nil"/>
          <w:bottom w:val="nil"/>
          <w:right w:val="nil"/>
          <w:between w:val="nil"/>
        </w:pBdr>
        <w:tabs>
          <w:tab w:val="right" w:pos="4320"/>
          <w:tab w:val="right" w:pos="9120"/>
          <w:tab w:val="right" w:pos="9214"/>
        </w:tabs>
        <w:spacing w:before="230" w:after="230" w:line="360" w:lineRule="auto"/>
        <w:ind w:firstLine="0"/>
        <w:jc w:val="center"/>
        <w:rPr>
          <w:i/>
          <w:color w:val="000000"/>
          <w:sz w:val="16"/>
          <w:szCs w:val="16"/>
        </w:rPr>
      </w:pPr>
      <w:r>
        <w:rPr>
          <w:i/>
          <w:noProof/>
          <w:color w:val="000000"/>
          <w:sz w:val="36"/>
          <w:szCs w:val="36"/>
          <w:vertAlign w:val="subscript"/>
        </w:rPr>
        <w:drawing>
          <wp:inline distT="0" distB="0" distL="114300" distR="114300" wp14:anchorId="4F411AA3" wp14:editId="0FA7BFA7">
            <wp:extent cx="2092325" cy="667385"/>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2092325" cy="667385"/>
                    </a:xfrm>
                    <a:prstGeom prst="rect">
                      <a:avLst/>
                    </a:prstGeom>
                    <a:ln/>
                  </pic:spPr>
                </pic:pic>
              </a:graphicData>
            </a:graphic>
          </wp:inline>
        </w:drawing>
      </w:r>
      <w:r>
        <w:rPr>
          <w:color w:val="000000"/>
          <w:sz w:val="16"/>
          <w:szCs w:val="16"/>
        </w:rPr>
        <w:tab/>
        <w:t xml:space="preserve">                             (1)</w:t>
      </w:r>
    </w:p>
    <w:p w14:paraId="060CA37B" w14:textId="77777777" w:rsidR="00C12093" w:rsidRDefault="008B76AC">
      <w:pPr>
        <w:spacing w:before="120"/>
        <w:ind w:firstLine="0"/>
        <w:jc w:val="both"/>
        <w:rPr>
          <w:b/>
          <w:color w:val="000000"/>
          <w:sz w:val="24"/>
          <w:szCs w:val="24"/>
        </w:rPr>
      </w:pPr>
      <w:r>
        <w:rPr>
          <w:b/>
          <w:color w:val="000000"/>
          <w:sz w:val="24"/>
          <w:szCs w:val="24"/>
        </w:rPr>
        <w:t>Acknowledgment</w:t>
      </w:r>
    </w:p>
    <w:p w14:paraId="2DE86141" w14:textId="77777777" w:rsidR="00C12093" w:rsidRDefault="00C12093">
      <w:pPr>
        <w:spacing w:before="120"/>
        <w:ind w:firstLine="0"/>
        <w:jc w:val="both"/>
        <w:rPr>
          <w:b/>
          <w:color w:val="000000"/>
          <w:sz w:val="24"/>
          <w:szCs w:val="24"/>
        </w:rPr>
      </w:pPr>
    </w:p>
    <w:p w14:paraId="46E7BD99" w14:textId="77777777" w:rsidR="00C12093" w:rsidRDefault="008B76AC">
      <w:pPr>
        <w:jc w:val="both"/>
      </w:pPr>
      <w:r>
        <w:t>Acknowledgement and Reference heading should be left justified and bold with the first letter capitalized but have no numbers. Text below continues as normal.</w:t>
      </w:r>
    </w:p>
    <w:p w14:paraId="43617F42" w14:textId="77777777" w:rsidR="00C12093" w:rsidRDefault="00C12093"/>
    <w:p w14:paraId="0E5BD74E" w14:textId="77777777" w:rsidR="00C12093" w:rsidRDefault="008B76AC">
      <w:pPr>
        <w:tabs>
          <w:tab w:val="left" w:pos="7224"/>
        </w:tabs>
      </w:pPr>
      <w:r>
        <w:tab/>
      </w:r>
      <w:r>
        <w:tab/>
      </w:r>
    </w:p>
    <w:p w14:paraId="745F7405" w14:textId="77777777" w:rsidR="00C12093" w:rsidRDefault="008B76AC">
      <w:pPr>
        <w:spacing w:before="240" w:after="120"/>
        <w:ind w:firstLine="0"/>
        <w:rPr>
          <w:b/>
          <w:sz w:val="24"/>
          <w:szCs w:val="24"/>
        </w:rPr>
      </w:pPr>
      <w:r>
        <w:rPr>
          <w:b/>
          <w:sz w:val="24"/>
          <w:szCs w:val="24"/>
        </w:rPr>
        <w:lastRenderedPageBreak/>
        <w:t>References</w:t>
      </w:r>
    </w:p>
    <w:p w14:paraId="0CF2D5DC" w14:textId="77777777" w:rsidR="00C12093" w:rsidRDefault="00C12093">
      <w:pPr>
        <w:ind w:firstLine="0"/>
        <w:jc w:val="both"/>
      </w:pPr>
    </w:p>
    <w:p w14:paraId="2633DC1A" w14:textId="77777777" w:rsidR="00BA6E4C" w:rsidRPr="00BA6E4C" w:rsidRDefault="00BA6E4C" w:rsidP="00BA6E4C">
      <w:pPr>
        <w:spacing w:after="120"/>
        <w:ind w:left="142" w:hanging="142"/>
        <w:jc w:val="both"/>
      </w:pPr>
      <w:r w:rsidRPr="00BA6E4C">
        <w:rPr>
          <w:color w:val="212121"/>
          <w:highlight w:val="white"/>
        </w:rPr>
        <w:t xml:space="preserve">Abbasi, N., Hamlet, S., M. Love, R., Nguyen, N. 2020. Porous scaffolds for bone regeneration. Journal of Science: Advanced Materials and Devices, 5(1),1-9. </w:t>
      </w:r>
    </w:p>
    <w:p w14:paraId="7E6D184E" w14:textId="77777777" w:rsidR="00BA6E4C" w:rsidRDefault="00BA6E4C" w:rsidP="00BA6E4C">
      <w:pPr>
        <w:spacing w:after="120"/>
        <w:ind w:left="142" w:hanging="142"/>
        <w:jc w:val="both"/>
      </w:pPr>
      <w:r w:rsidRPr="00BA6E4C">
        <w:rPr>
          <w:color w:val="222222"/>
          <w:shd w:val="clear" w:color="auto" w:fill="FFFFFF"/>
        </w:rPr>
        <w:t xml:space="preserve">Daish, C., Blanchard, R., Gulati, K., </w:t>
      </w:r>
      <w:proofErr w:type="spellStart"/>
      <w:r w:rsidRPr="00BA6E4C">
        <w:rPr>
          <w:color w:val="222222"/>
          <w:shd w:val="clear" w:color="auto" w:fill="FFFFFF"/>
        </w:rPr>
        <w:t>Losic</w:t>
      </w:r>
      <w:proofErr w:type="spellEnd"/>
      <w:r w:rsidRPr="00BA6E4C">
        <w:rPr>
          <w:color w:val="222222"/>
          <w:shd w:val="clear" w:color="auto" w:fill="FFFFFF"/>
        </w:rPr>
        <w:t xml:space="preserve">, D., Findlay. D., Harvie, D.J., Pivonka, P. 2017. Estimation of anisotropic permeability in trabecular bone based on </w:t>
      </w:r>
      <w:proofErr w:type="spellStart"/>
      <w:r w:rsidRPr="00BA6E4C">
        <w:rPr>
          <w:color w:val="222222"/>
          <w:shd w:val="clear" w:color="auto" w:fill="FFFFFF"/>
        </w:rPr>
        <w:t>microCT</w:t>
      </w:r>
      <w:proofErr w:type="spellEnd"/>
      <w:r w:rsidRPr="00BA6E4C">
        <w:rPr>
          <w:color w:val="222222"/>
          <w:shd w:val="clear" w:color="auto" w:fill="FFFFFF"/>
        </w:rPr>
        <w:t xml:space="preserve"> imaging and pore-scale fluid dynamics simulations. Bone Reports 1(6), 129-139.</w:t>
      </w:r>
    </w:p>
    <w:p w14:paraId="13D5030F" w14:textId="378EDACF" w:rsidR="00C12093" w:rsidRPr="00BA6E4C" w:rsidRDefault="00BA6E4C" w:rsidP="00BA6E4C">
      <w:pPr>
        <w:spacing w:after="120"/>
        <w:ind w:left="142" w:hanging="142"/>
        <w:jc w:val="both"/>
      </w:pPr>
      <w:r w:rsidRPr="00BA6E4C">
        <w:t>Dias,</w:t>
      </w:r>
      <w:r w:rsidRPr="00BA6E4C">
        <w:rPr>
          <w:spacing w:val="18"/>
        </w:rPr>
        <w:t xml:space="preserve"> </w:t>
      </w:r>
      <w:r w:rsidRPr="00BA6E4C">
        <w:t>M.</w:t>
      </w:r>
      <w:r w:rsidRPr="00BA6E4C">
        <w:rPr>
          <w:spacing w:val="17"/>
        </w:rPr>
        <w:t xml:space="preserve"> </w:t>
      </w:r>
      <w:r w:rsidRPr="00BA6E4C">
        <w:t>R.,</w:t>
      </w:r>
      <w:r w:rsidRPr="00BA6E4C">
        <w:rPr>
          <w:spacing w:val="18"/>
        </w:rPr>
        <w:t xml:space="preserve"> </w:t>
      </w:r>
      <w:r w:rsidRPr="00BA6E4C">
        <w:t>Fernandes,</w:t>
      </w:r>
      <w:r w:rsidRPr="00BA6E4C">
        <w:rPr>
          <w:spacing w:val="18"/>
        </w:rPr>
        <w:t xml:space="preserve"> </w:t>
      </w:r>
      <w:r w:rsidRPr="00BA6E4C">
        <w:t>P.</w:t>
      </w:r>
      <w:r w:rsidRPr="00BA6E4C">
        <w:rPr>
          <w:spacing w:val="17"/>
        </w:rPr>
        <w:t xml:space="preserve"> </w:t>
      </w:r>
      <w:r w:rsidRPr="00BA6E4C">
        <w:t>R.,</w:t>
      </w:r>
      <w:r w:rsidRPr="00BA6E4C">
        <w:rPr>
          <w:spacing w:val="18"/>
        </w:rPr>
        <w:t xml:space="preserve"> </w:t>
      </w:r>
      <w:r w:rsidRPr="00BA6E4C">
        <w:t>Guedes,</w:t>
      </w:r>
      <w:r w:rsidRPr="00BA6E4C">
        <w:rPr>
          <w:spacing w:val="18"/>
        </w:rPr>
        <w:t xml:space="preserve"> </w:t>
      </w:r>
      <w:r w:rsidRPr="00BA6E4C">
        <w:t>J.</w:t>
      </w:r>
      <w:r w:rsidRPr="00BA6E4C">
        <w:rPr>
          <w:spacing w:val="15"/>
        </w:rPr>
        <w:t xml:space="preserve"> </w:t>
      </w:r>
      <w:r w:rsidRPr="00BA6E4C">
        <w:t>M.,</w:t>
      </w:r>
      <w:r w:rsidRPr="00BA6E4C">
        <w:rPr>
          <w:spacing w:val="18"/>
        </w:rPr>
        <w:t xml:space="preserve"> </w:t>
      </w:r>
      <w:r w:rsidRPr="00BA6E4C">
        <w:t>Hollister,</w:t>
      </w:r>
      <w:r w:rsidRPr="00BA6E4C">
        <w:rPr>
          <w:spacing w:val="18"/>
        </w:rPr>
        <w:t xml:space="preserve"> </w:t>
      </w:r>
      <w:r w:rsidRPr="00BA6E4C">
        <w:t>S.</w:t>
      </w:r>
      <w:r w:rsidRPr="00BA6E4C">
        <w:rPr>
          <w:spacing w:val="15"/>
        </w:rPr>
        <w:t xml:space="preserve"> </w:t>
      </w:r>
      <w:r w:rsidRPr="00BA6E4C">
        <w:t>J. 2012.</w:t>
      </w:r>
      <w:r w:rsidRPr="00BA6E4C">
        <w:rPr>
          <w:spacing w:val="18"/>
        </w:rPr>
        <w:t xml:space="preserve"> </w:t>
      </w:r>
      <w:r w:rsidRPr="00BA6E4C">
        <w:t>Permeability</w:t>
      </w:r>
      <w:r w:rsidRPr="00BA6E4C">
        <w:rPr>
          <w:spacing w:val="15"/>
        </w:rPr>
        <w:t xml:space="preserve"> </w:t>
      </w:r>
      <w:r w:rsidRPr="00BA6E4C">
        <w:t>analysis</w:t>
      </w:r>
      <w:r w:rsidRPr="00BA6E4C">
        <w:rPr>
          <w:spacing w:val="28"/>
        </w:rPr>
        <w:t xml:space="preserve"> </w:t>
      </w:r>
      <w:r w:rsidRPr="00BA6E4C">
        <w:t>of</w:t>
      </w:r>
      <w:r w:rsidRPr="00BA6E4C">
        <w:rPr>
          <w:spacing w:val="-52"/>
        </w:rPr>
        <w:t xml:space="preserve"> </w:t>
      </w:r>
      <w:r w:rsidRPr="00BA6E4C">
        <w:t>scaffolds</w:t>
      </w:r>
      <w:r w:rsidRPr="00BA6E4C">
        <w:rPr>
          <w:spacing w:val="-3"/>
        </w:rPr>
        <w:t xml:space="preserve"> </w:t>
      </w:r>
      <w:r w:rsidRPr="00BA6E4C">
        <w:t>for</w:t>
      </w:r>
      <w:r w:rsidRPr="00BA6E4C">
        <w:rPr>
          <w:spacing w:val="-2"/>
        </w:rPr>
        <w:t xml:space="preserve"> </w:t>
      </w:r>
      <w:r w:rsidRPr="00BA6E4C">
        <w:t>bone</w:t>
      </w:r>
      <w:r w:rsidRPr="00BA6E4C">
        <w:rPr>
          <w:spacing w:val="-3"/>
        </w:rPr>
        <w:t xml:space="preserve"> </w:t>
      </w:r>
      <w:r w:rsidRPr="00BA6E4C">
        <w:t>tissue</w:t>
      </w:r>
      <w:r w:rsidRPr="00BA6E4C">
        <w:rPr>
          <w:spacing w:val="-2"/>
        </w:rPr>
        <w:t xml:space="preserve"> </w:t>
      </w:r>
      <w:r w:rsidRPr="00BA6E4C">
        <w:t>engineering.</w:t>
      </w:r>
      <w:r w:rsidRPr="00BA6E4C">
        <w:rPr>
          <w:spacing w:val="2"/>
        </w:rPr>
        <w:t xml:space="preserve"> </w:t>
      </w:r>
      <w:r w:rsidRPr="00BA6E4C">
        <w:t>Journal of</w:t>
      </w:r>
      <w:r w:rsidRPr="00BA6E4C">
        <w:rPr>
          <w:spacing w:val="1"/>
        </w:rPr>
        <w:t xml:space="preserve"> B</w:t>
      </w:r>
      <w:r w:rsidRPr="00BA6E4C">
        <w:t>iomechanics 45(6),</w:t>
      </w:r>
      <w:r w:rsidRPr="00BA6E4C">
        <w:rPr>
          <w:spacing w:val="-1"/>
        </w:rPr>
        <w:t xml:space="preserve"> </w:t>
      </w:r>
      <w:r w:rsidRPr="00BA6E4C">
        <w:t>938-944</w:t>
      </w:r>
    </w:p>
    <w:p w14:paraId="6DE3055A" w14:textId="77777777" w:rsidR="00C12093" w:rsidRPr="00BA6E4C" w:rsidRDefault="00C12093"/>
    <w:p w14:paraId="395142A9" w14:textId="77777777" w:rsidR="00C12093" w:rsidRDefault="00C12093"/>
    <w:p w14:paraId="7D7715B2" w14:textId="77777777" w:rsidR="00C12093" w:rsidRDefault="00C12093"/>
    <w:p w14:paraId="5C8858BB" w14:textId="77777777" w:rsidR="00C12093" w:rsidRDefault="00C12093"/>
    <w:p w14:paraId="75C0DC91" w14:textId="77777777" w:rsidR="00C12093" w:rsidRDefault="00C12093"/>
    <w:p w14:paraId="02DA9054" w14:textId="77777777" w:rsidR="00C12093" w:rsidRDefault="00C12093"/>
    <w:p w14:paraId="15DF9E7D" w14:textId="77777777" w:rsidR="00C12093" w:rsidRDefault="00C12093"/>
    <w:p w14:paraId="3ECFEF30" w14:textId="77777777" w:rsidR="00C12093" w:rsidRDefault="00C12093"/>
    <w:p w14:paraId="4A17E3BF" w14:textId="77777777" w:rsidR="00C12093" w:rsidRDefault="00C12093"/>
    <w:p w14:paraId="1188F207" w14:textId="77777777" w:rsidR="00C12093" w:rsidRDefault="00C12093"/>
    <w:p w14:paraId="4DB9AFA3" w14:textId="77777777" w:rsidR="00C12093" w:rsidRDefault="00C12093"/>
    <w:p w14:paraId="6793E9C9" w14:textId="77777777" w:rsidR="00C12093" w:rsidRDefault="00C12093"/>
    <w:p w14:paraId="307CC19A" w14:textId="77777777" w:rsidR="00C12093" w:rsidRDefault="00C12093"/>
    <w:p w14:paraId="3D1BF4E8" w14:textId="77777777" w:rsidR="00C12093" w:rsidRDefault="00C12093"/>
    <w:p w14:paraId="748F3874" w14:textId="77777777" w:rsidR="00C12093" w:rsidRDefault="00C12093"/>
    <w:p w14:paraId="3575A19E" w14:textId="77777777" w:rsidR="00C12093" w:rsidRDefault="00C12093"/>
    <w:p w14:paraId="7CC5FE64" w14:textId="77777777" w:rsidR="00C12093" w:rsidRDefault="00C12093"/>
    <w:p w14:paraId="52BD33EB" w14:textId="77777777" w:rsidR="00C12093" w:rsidRDefault="00C12093"/>
    <w:p w14:paraId="3F7DA64C" w14:textId="77777777" w:rsidR="00C12093" w:rsidRDefault="00C12093"/>
    <w:p w14:paraId="526188FA" w14:textId="77777777" w:rsidR="00C12093" w:rsidRDefault="00C12093"/>
    <w:p w14:paraId="02D0B0B9" w14:textId="77777777" w:rsidR="00C12093" w:rsidRDefault="00C12093"/>
    <w:p w14:paraId="1B184AC7" w14:textId="77777777" w:rsidR="00C12093" w:rsidRDefault="00C12093"/>
    <w:p w14:paraId="0DF97629" w14:textId="77777777" w:rsidR="00C12093" w:rsidRDefault="00C12093"/>
    <w:p w14:paraId="3636C069" w14:textId="77777777" w:rsidR="00C12093" w:rsidRDefault="00C12093"/>
    <w:p w14:paraId="6D805ADA" w14:textId="77777777" w:rsidR="00C12093" w:rsidRDefault="00C12093"/>
    <w:p w14:paraId="702A4DCF" w14:textId="77777777" w:rsidR="00C12093" w:rsidRDefault="00C12093"/>
    <w:p w14:paraId="21F7FEB4" w14:textId="77777777" w:rsidR="00C12093" w:rsidRDefault="00C12093"/>
    <w:p w14:paraId="41F306A6" w14:textId="77777777" w:rsidR="00C12093" w:rsidRDefault="00C12093"/>
    <w:p w14:paraId="2352DE2E" w14:textId="77777777" w:rsidR="00C12093" w:rsidRDefault="00C12093"/>
    <w:p w14:paraId="3D225650" w14:textId="77777777" w:rsidR="00C12093" w:rsidRDefault="00C12093"/>
    <w:p w14:paraId="69561F77" w14:textId="77777777" w:rsidR="00C12093" w:rsidRDefault="00C12093"/>
    <w:p w14:paraId="2802015B" w14:textId="77777777" w:rsidR="00C12093" w:rsidRDefault="00C12093"/>
    <w:p w14:paraId="6FFAD3D3" w14:textId="77777777" w:rsidR="00C12093" w:rsidRDefault="00C12093"/>
    <w:p w14:paraId="049D48B5" w14:textId="77777777" w:rsidR="00C12093" w:rsidRDefault="00C12093"/>
    <w:p w14:paraId="20FAEF65" w14:textId="77777777" w:rsidR="00C12093" w:rsidRDefault="00C12093"/>
    <w:p w14:paraId="55BEAC8A" w14:textId="77777777" w:rsidR="00C12093" w:rsidRDefault="00C12093"/>
    <w:p w14:paraId="0EEE027A" w14:textId="77777777" w:rsidR="00C12093" w:rsidRDefault="00C12093"/>
    <w:p w14:paraId="5BE1BBB7" w14:textId="77777777" w:rsidR="00C12093" w:rsidRDefault="00C12093"/>
    <w:p w14:paraId="7DEB3A90" w14:textId="77777777" w:rsidR="00C12093" w:rsidRDefault="00C12093"/>
    <w:p w14:paraId="44329368" w14:textId="77777777" w:rsidR="00C12093" w:rsidRDefault="00C12093"/>
    <w:p w14:paraId="634DE89A" w14:textId="77777777" w:rsidR="00C12093" w:rsidRDefault="00C12093"/>
    <w:p w14:paraId="3EE14465" w14:textId="77777777" w:rsidR="00C12093" w:rsidRDefault="00C12093"/>
    <w:p w14:paraId="6309B879" w14:textId="77777777" w:rsidR="00C12093" w:rsidRDefault="00C12093"/>
    <w:p w14:paraId="06F6D560" w14:textId="77777777" w:rsidR="00C12093" w:rsidRDefault="00C12093"/>
    <w:p w14:paraId="46646811" w14:textId="77777777" w:rsidR="00C12093" w:rsidRDefault="00C12093"/>
    <w:p w14:paraId="14F923C1" w14:textId="77777777" w:rsidR="00C12093" w:rsidRDefault="00C12093"/>
    <w:p w14:paraId="34DD52D8" w14:textId="77777777" w:rsidR="00C12093" w:rsidRDefault="008B76AC">
      <w:pPr>
        <w:tabs>
          <w:tab w:val="left" w:pos="3308"/>
        </w:tabs>
      </w:pPr>
      <w:r>
        <w:tab/>
      </w:r>
    </w:p>
    <w:p w14:paraId="29BFF6FF" w14:textId="77777777" w:rsidR="00C12093" w:rsidRDefault="00C12093"/>
    <w:p w14:paraId="447355E6" w14:textId="77777777" w:rsidR="00C12093" w:rsidRDefault="00C12093"/>
    <w:sectPr w:rsidR="00C12093">
      <w:headerReference w:type="default" r:id="rId14"/>
      <w:footerReference w:type="default" r:id="rId15"/>
      <w:type w:val="continuous"/>
      <w:pgSz w:w="11909" w:h="16834"/>
      <w:pgMar w:top="1440" w:right="1152" w:bottom="144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4F31D" w14:textId="77777777" w:rsidR="00FC0747" w:rsidRDefault="00FC0747">
      <w:r>
        <w:separator/>
      </w:r>
    </w:p>
  </w:endnote>
  <w:endnote w:type="continuationSeparator" w:id="0">
    <w:p w14:paraId="7CAF1BFB" w14:textId="77777777" w:rsidR="00FC0747" w:rsidRDefault="00FC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749D" w14:textId="77777777" w:rsidR="00C12093" w:rsidRDefault="008B76A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69869A4D" w14:textId="77777777" w:rsidR="00C12093" w:rsidRDefault="00C12093">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8D7B" w14:textId="77777777" w:rsidR="00C12093" w:rsidRDefault="00C12093">
    <w:pPr>
      <w:ind w:firstLine="0"/>
      <w:jc w:val="center"/>
      <w:rPr>
        <w:i/>
        <w:color w:val="808080"/>
        <w:sz w:val="18"/>
        <w:szCs w:val="18"/>
      </w:rPr>
    </w:pPr>
  </w:p>
  <w:p w14:paraId="317E6E0B" w14:textId="77777777" w:rsidR="00C12093" w:rsidRDefault="008B76AC">
    <w:pPr>
      <w:ind w:firstLine="0"/>
      <w:jc w:val="center"/>
      <w:rPr>
        <w:i/>
        <w:color w:val="808080"/>
        <w:sz w:val="18"/>
        <w:szCs w:val="18"/>
      </w:rPr>
    </w:pPr>
    <w:r>
      <w:rPr>
        <w:i/>
        <w:color w:val="808080"/>
        <w:sz w:val="18"/>
        <w:szCs w:val="18"/>
      </w:rPr>
      <w:t xml:space="preserve">Journal webpage: www.humentech.my © </w:t>
    </w:r>
    <w:proofErr w:type="spellStart"/>
    <w:r>
      <w:rPr>
        <w:i/>
        <w:color w:val="808080"/>
        <w:sz w:val="18"/>
        <w:szCs w:val="18"/>
      </w:rPr>
      <w:t>Universiti</w:t>
    </w:r>
    <w:proofErr w:type="spellEnd"/>
    <w:r>
      <w:rPr>
        <w:i/>
        <w:color w:val="808080"/>
        <w:sz w:val="18"/>
        <w:szCs w:val="18"/>
      </w:rPr>
      <w:t xml:space="preserve"> </w:t>
    </w:r>
    <w:proofErr w:type="spellStart"/>
    <w:r>
      <w:rPr>
        <w:i/>
        <w:color w:val="808080"/>
        <w:sz w:val="18"/>
        <w:szCs w:val="18"/>
      </w:rPr>
      <w:t>Teknologi</w:t>
    </w:r>
    <w:proofErr w:type="spellEnd"/>
    <w:r>
      <w:rPr>
        <w:i/>
        <w:color w:val="808080"/>
        <w:sz w:val="18"/>
        <w:szCs w:val="18"/>
      </w:rPr>
      <w:t xml:space="preserve"> Malaysia Publisher</w:t>
    </w:r>
  </w:p>
  <w:p w14:paraId="5A5064FA" w14:textId="77777777" w:rsidR="00C12093" w:rsidRDefault="00C12093">
    <w:pPr>
      <w:pBdr>
        <w:top w:val="nil"/>
        <w:left w:val="nil"/>
        <w:bottom w:val="nil"/>
        <w:right w:val="nil"/>
        <w:between w:val="nil"/>
      </w:pBdr>
      <w:tabs>
        <w:tab w:val="center" w:pos="4513"/>
        <w:tab w:val="right" w:pos="9026"/>
      </w:tabs>
      <w:jc w:val="center"/>
      <w:rPr>
        <w:color w:val="000000"/>
      </w:rPr>
    </w:pPr>
  </w:p>
  <w:p w14:paraId="593EA183" w14:textId="77777777" w:rsidR="00C12093" w:rsidRDefault="008B76A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52C6FE7F" w14:textId="77777777" w:rsidR="00C12093" w:rsidRDefault="00C12093">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D4B33" w14:textId="77777777" w:rsidR="00C12093" w:rsidRDefault="008B76A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A505CB">
      <w:rPr>
        <w:noProof/>
        <w:color w:val="000000"/>
      </w:rPr>
      <w:t>1</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A322" w14:textId="77777777" w:rsidR="00C12093" w:rsidRDefault="008B76AC">
    <w:pPr>
      <w:ind w:firstLine="0"/>
      <w:jc w:val="center"/>
      <w:rPr>
        <w:i/>
        <w:color w:val="808080"/>
        <w:sz w:val="18"/>
        <w:szCs w:val="18"/>
      </w:rPr>
    </w:pPr>
    <w:r>
      <w:rPr>
        <w:i/>
        <w:color w:val="808080"/>
        <w:sz w:val="18"/>
        <w:szCs w:val="18"/>
      </w:rPr>
      <w:t xml:space="preserve">Journal webpage: https://jmeditec.utm.my/index.php/jmeditec © </w:t>
    </w:r>
    <w:proofErr w:type="spellStart"/>
    <w:r>
      <w:rPr>
        <w:i/>
        <w:color w:val="808080"/>
        <w:sz w:val="18"/>
        <w:szCs w:val="18"/>
      </w:rPr>
      <w:t>Penerbit</w:t>
    </w:r>
    <w:proofErr w:type="spellEnd"/>
    <w:r>
      <w:rPr>
        <w:i/>
        <w:color w:val="808080"/>
        <w:sz w:val="18"/>
        <w:szCs w:val="18"/>
      </w:rPr>
      <w:t xml:space="preserve"> UTM Press</w:t>
    </w:r>
  </w:p>
  <w:p w14:paraId="531A03A7" w14:textId="77777777" w:rsidR="00C12093" w:rsidRDefault="00C12093">
    <w:pPr>
      <w:pBdr>
        <w:top w:val="nil"/>
        <w:left w:val="nil"/>
        <w:bottom w:val="nil"/>
        <w:right w:val="nil"/>
        <w:between w:val="nil"/>
      </w:pBdr>
      <w:tabs>
        <w:tab w:val="center" w:pos="4513"/>
        <w:tab w:val="right" w:pos="9026"/>
      </w:tabs>
      <w:jc w:val="center"/>
      <w:rPr>
        <w:color w:val="000000"/>
      </w:rPr>
    </w:pPr>
  </w:p>
  <w:p w14:paraId="280AEF44" w14:textId="77777777" w:rsidR="00C12093" w:rsidRDefault="008B76A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A505CB">
      <w:rPr>
        <w:noProof/>
        <w:color w:val="000000"/>
      </w:rPr>
      <w:t>2</w:t>
    </w:r>
    <w:r>
      <w:rPr>
        <w:color w:val="000000"/>
      </w:rPr>
      <w:fldChar w:fldCharType="end"/>
    </w:r>
  </w:p>
  <w:p w14:paraId="4689D620" w14:textId="77777777" w:rsidR="00C12093" w:rsidRDefault="00C120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3BF95" w14:textId="77777777" w:rsidR="00FC0747" w:rsidRDefault="00FC0747">
      <w:r>
        <w:separator/>
      </w:r>
    </w:p>
  </w:footnote>
  <w:footnote w:type="continuationSeparator" w:id="0">
    <w:p w14:paraId="007027A2" w14:textId="77777777" w:rsidR="00FC0747" w:rsidRDefault="00FC0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21B8" w14:textId="77777777" w:rsidR="00C12093" w:rsidRDefault="008B76AC">
    <w:r>
      <w:t>Journal of Tomography System &amp; Sensors Application</w:t>
    </w:r>
    <w:r>
      <w:tab/>
    </w:r>
    <w:r>
      <w:tab/>
    </w:r>
    <w:r>
      <w:tab/>
      <w:t xml:space="preserve">         </w:t>
    </w:r>
    <w:proofErr w:type="spellStart"/>
    <w:r>
      <w:t>Vol.X</w:t>
    </w:r>
    <w:proofErr w:type="spellEnd"/>
    <w:r>
      <w:t>, Issue X, XXX 2019</w:t>
    </w:r>
  </w:p>
  <w:p w14:paraId="21735707" w14:textId="77777777" w:rsidR="00C12093" w:rsidRDefault="00C12093"/>
  <w:p w14:paraId="60DE7072" w14:textId="77777777" w:rsidR="00C12093" w:rsidRDefault="00C120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20188" w14:textId="77777777" w:rsidR="00C12093" w:rsidRDefault="00C12093">
    <w:pPr>
      <w:widowControl w:val="0"/>
      <w:pBdr>
        <w:top w:val="nil"/>
        <w:left w:val="nil"/>
        <w:bottom w:val="nil"/>
        <w:right w:val="nil"/>
        <w:between w:val="nil"/>
      </w:pBdr>
      <w:spacing w:line="276" w:lineRule="auto"/>
      <w:ind w:firstLine="0"/>
    </w:pPr>
  </w:p>
  <w:tbl>
    <w:tblPr>
      <w:tblStyle w:val="a0"/>
      <w:tblW w:w="9545" w:type="dxa"/>
      <w:tblBorders>
        <w:top w:val="nil"/>
        <w:left w:val="nil"/>
        <w:bottom w:val="nil"/>
        <w:right w:val="nil"/>
        <w:insideH w:val="nil"/>
        <w:insideV w:val="nil"/>
      </w:tblBorders>
      <w:tblLayout w:type="fixed"/>
      <w:tblLook w:val="0400" w:firstRow="0" w:lastRow="0" w:firstColumn="0" w:lastColumn="0" w:noHBand="0" w:noVBand="1"/>
    </w:tblPr>
    <w:tblGrid>
      <w:gridCol w:w="1980"/>
      <w:gridCol w:w="72"/>
      <w:gridCol w:w="7493"/>
    </w:tblGrid>
    <w:tr w:rsidR="00C12093" w14:paraId="5AB2A3E0" w14:textId="77777777">
      <w:tc>
        <w:tcPr>
          <w:tcW w:w="1980" w:type="dxa"/>
          <w:vAlign w:val="center"/>
        </w:tcPr>
        <w:p w14:paraId="620184B0" w14:textId="77777777" w:rsidR="00C12093" w:rsidRDefault="00C12093">
          <w:pPr>
            <w:jc w:val="center"/>
            <w:rPr>
              <w:sz w:val="16"/>
              <w:szCs w:val="16"/>
            </w:rPr>
          </w:pPr>
        </w:p>
      </w:tc>
      <w:tc>
        <w:tcPr>
          <w:tcW w:w="7565" w:type="dxa"/>
          <w:gridSpan w:val="2"/>
          <w:vAlign w:val="center"/>
        </w:tcPr>
        <w:p w14:paraId="6F4C3C4F" w14:textId="77777777" w:rsidR="00C12093" w:rsidRDefault="008B76AC">
          <w:pPr>
            <w:ind w:firstLine="0"/>
            <w:jc w:val="center"/>
            <w:rPr>
              <w:sz w:val="16"/>
              <w:szCs w:val="16"/>
            </w:rPr>
          </w:pPr>
          <w:r>
            <w:rPr>
              <w:sz w:val="16"/>
              <w:szCs w:val="16"/>
            </w:rPr>
            <w:t>INTERNATIONAL JOURNAL OF HUMAN ENGINEERING &amp; TECHNOLOGY (VOL. 0 NO. 0 (2020) 1-4</w:t>
          </w:r>
        </w:p>
      </w:tc>
    </w:tr>
    <w:tr w:rsidR="00C12093" w14:paraId="1191CEA6" w14:textId="77777777">
      <w:tc>
        <w:tcPr>
          <w:tcW w:w="2052" w:type="dxa"/>
          <w:gridSpan w:val="2"/>
          <w:vAlign w:val="center"/>
        </w:tcPr>
        <w:p w14:paraId="1245A7E9" w14:textId="77777777" w:rsidR="00C12093" w:rsidRDefault="008B76AC">
          <w:pPr>
            <w:pBdr>
              <w:top w:val="nil"/>
              <w:left w:val="nil"/>
              <w:bottom w:val="nil"/>
              <w:right w:val="nil"/>
              <w:between w:val="nil"/>
            </w:pBdr>
            <w:tabs>
              <w:tab w:val="center" w:pos="4513"/>
              <w:tab w:val="right" w:pos="9026"/>
            </w:tabs>
            <w:ind w:firstLine="0"/>
            <w:jc w:val="center"/>
            <w:rPr>
              <w:rFonts w:ascii="Times New Roman" w:eastAsia="Times New Roman" w:hAnsi="Times New Roman" w:cs="Times New Roman"/>
              <w:color w:val="000000"/>
              <w:sz w:val="20"/>
              <w:szCs w:val="20"/>
            </w:rPr>
          </w:pPr>
          <w:r>
            <w:rPr>
              <w:noProof/>
              <w:color w:val="000000"/>
            </w:rPr>
            <w:drawing>
              <wp:inline distT="0" distB="0" distL="0" distR="0" wp14:anchorId="4301233E" wp14:editId="1DB1D0A6">
                <wp:extent cx="1183597" cy="395560"/>
                <wp:effectExtent l="0" t="0" r="0" b="0"/>
                <wp:docPr id="5" name="image5.png" descr="Logo | UTM Brand"/>
                <wp:cNvGraphicFramePr/>
                <a:graphic xmlns:a="http://schemas.openxmlformats.org/drawingml/2006/main">
                  <a:graphicData uri="http://schemas.openxmlformats.org/drawingml/2006/picture">
                    <pic:pic xmlns:pic="http://schemas.openxmlformats.org/drawingml/2006/picture">
                      <pic:nvPicPr>
                        <pic:cNvPr id="0" name="image5.png" descr="Logo | UTM Brand"/>
                        <pic:cNvPicPr preferRelativeResize="0"/>
                      </pic:nvPicPr>
                      <pic:blipFill>
                        <a:blip r:embed="rId1"/>
                        <a:srcRect/>
                        <a:stretch>
                          <a:fillRect/>
                        </a:stretch>
                      </pic:blipFill>
                      <pic:spPr>
                        <a:xfrm>
                          <a:off x="0" y="0"/>
                          <a:ext cx="1183597" cy="395560"/>
                        </a:xfrm>
                        <a:prstGeom prst="rect">
                          <a:avLst/>
                        </a:prstGeom>
                        <a:ln/>
                      </pic:spPr>
                    </pic:pic>
                  </a:graphicData>
                </a:graphic>
              </wp:inline>
            </w:drawing>
          </w:r>
        </w:p>
      </w:tc>
      <w:tc>
        <w:tcPr>
          <w:tcW w:w="7493" w:type="dxa"/>
        </w:tcPr>
        <w:p w14:paraId="15475FD4" w14:textId="77777777" w:rsidR="00C12093" w:rsidRDefault="008B76AC">
          <w:pPr>
            <w:ind w:firstLine="0"/>
            <w:rPr>
              <w:rFonts w:ascii="Arial" w:eastAsia="Arial" w:hAnsi="Arial" w:cs="Arial"/>
              <w:sz w:val="14"/>
              <w:szCs w:val="14"/>
            </w:rPr>
          </w:pPr>
          <w:r>
            <w:rPr>
              <w:rFonts w:ascii="Arial" w:eastAsia="Arial" w:hAnsi="Arial" w:cs="Arial"/>
              <w:sz w:val="14"/>
              <w:szCs w:val="14"/>
            </w:rPr>
            <w:t>=========================================================================================</w:t>
          </w:r>
        </w:p>
        <w:p w14:paraId="6E33F4BF" w14:textId="77777777" w:rsidR="00C12093" w:rsidRDefault="008B76AC">
          <w:pPr>
            <w:ind w:firstLine="0"/>
            <w:jc w:val="center"/>
            <w:rPr>
              <w:rFonts w:ascii="Arial" w:eastAsia="Arial" w:hAnsi="Arial" w:cs="Arial"/>
              <w:b/>
              <w:sz w:val="28"/>
              <w:szCs w:val="28"/>
            </w:rPr>
          </w:pPr>
          <w:proofErr w:type="spellStart"/>
          <w:r>
            <w:rPr>
              <w:rFonts w:ascii="Arial" w:eastAsia="Arial" w:hAnsi="Arial" w:cs="Arial"/>
              <w:b/>
              <w:sz w:val="28"/>
              <w:szCs w:val="28"/>
            </w:rPr>
            <w:t>HumEnTech</w:t>
          </w:r>
          <w:proofErr w:type="spellEnd"/>
        </w:p>
        <w:p w14:paraId="5A412E15" w14:textId="77777777" w:rsidR="00C12093" w:rsidRDefault="008B76AC">
          <w:pPr>
            <w:ind w:firstLine="0"/>
            <w:rPr>
              <w:rFonts w:ascii="Arial" w:eastAsia="Arial" w:hAnsi="Arial" w:cs="Arial"/>
              <w:sz w:val="14"/>
              <w:szCs w:val="14"/>
            </w:rPr>
          </w:pPr>
          <w:r>
            <w:rPr>
              <w:rFonts w:ascii="Arial" w:eastAsia="Arial" w:hAnsi="Arial" w:cs="Arial"/>
              <w:sz w:val="14"/>
              <w:szCs w:val="14"/>
            </w:rPr>
            <w:t>=========================================================================================</w:t>
          </w:r>
        </w:p>
      </w:tc>
    </w:tr>
    <w:tr w:rsidR="00C12093" w14:paraId="784CE5A9" w14:textId="77777777">
      <w:tc>
        <w:tcPr>
          <w:tcW w:w="2052" w:type="dxa"/>
          <w:gridSpan w:val="2"/>
          <w:vAlign w:val="center"/>
        </w:tcPr>
        <w:p w14:paraId="21B162D0" w14:textId="77777777" w:rsidR="00C12093" w:rsidRDefault="00C12093">
          <w:pPr>
            <w:pBdr>
              <w:top w:val="nil"/>
              <w:left w:val="nil"/>
              <w:bottom w:val="nil"/>
              <w:right w:val="nil"/>
              <w:between w:val="nil"/>
            </w:pBdr>
            <w:tabs>
              <w:tab w:val="center" w:pos="4513"/>
              <w:tab w:val="right" w:pos="9026"/>
            </w:tabs>
            <w:ind w:firstLine="0"/>
            <w:jc w:val="center"/>
            <w:rPr>
              <w:rFonts w:ascii="Times New Roman" w:eastAsia="Times New Roman" w:hAnsi="Times New Roman" w:cs="Times New Roman"/>
              <w:color w:val="000000"/>
              <w:sz w:val="20"/>
              <w:szCs w:val="20"/>
            </w:rPr>
          </w:pPr>
        </w:p>
      </w:tc>
      <w:tc>
        <w:tcPr>
          <w:tcW w:w="7493" w:type="dxa"/>
        </w:tcPr>
        <w:p w14:paraId="2D289B5B" w14:textId="77777777" w:rsidR="00C12093" w:rsidRDefault="008B76AC">
          <w:pPr>
            <w:ind w:firstLine="0"/>
            <w:jc w:val="center"/>
            <w:rPr>
              <w:sz w:val="18"/>
              <w:szCs w:val="18"/>
            </w:rPr>
          </w:pPr>
          <w:r>
            <w:rPr>
              <w:sz w:val="18"/>
              <w:szCs w:val="18"/>
            </w:rPr>
            <w:t>ISSN: 3423-3242   E-ISSN: 3423-3242</w:t>
          </w:r>
        </w:p>
        <w:p w14:paraId="09DCCB14" w14:textId="77777777" w:rsidR="00C12093" w:rsidRDefault="00C12093">
          <w:pPr>
            <w:ind w:firstLine="0"/>
            <w:rPr>
              <w:sz w:val="18"/>
              <w:szCs w:val="18"/>
            </w:rPr>
          </w:pPr>
        </w:p>
        <w:p w14:paraId="766769A5" w14:textId="77777777" w:rsidR="00C12093" w:rsidRDefault="00C12093">
          <w:pPr>
            <w:ind w:firstLine="0"/>
            <w:rPr>
              <w:sz w:val="18"/>
              <w:szCs w:val="18"/>
            </w:rPr>
          </w:pPr>
        </w:p>
      </w:tc>
    </w:tr>
  </w:tbl>
  <w:p w14:paraId="39137503" w14:textId="77777777" w:rsidR="00C12093" w:rsidRDefault="00C12093">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5263" w14:textId="77777777" w:rsidR="00C12093" w:rsidRDefault="00C12093">
    <w:pPr>
      <w:widowControl w:val="0"/>
      <w:pBdr>
        <w:top w:val="nil"/>
        <w:left w:val="nil"/>
        <w:bottom w:val="nil"/>
        <w:right w:val="nil"/>
        <w:between w:val="nil"/>
      </w:pBdr>
      <w:spacing w:line="276" w:lineRule="auto"/>
      <w:ind w:firstLine="0"/>
    </w:pPr>
  </w:p>
  <w:tbl>
    <w:tblPr>
      <w:tblStyle w:val="a1"/>
      <w:tblW w:w="9590" w:type="dxa"/>
      <w:tblBorders>
        <w:top w:val="nil"/>
        <w:left w:val="nil"/>
        <w:bottom w:val="nil"/>
        <w:right w:val="nil"/>
        <w:insideH w:val="nil"/>
        <w:insideV w:val="nil"/>
      </w:tblBorders>
      <w:tblLayout w:type="fixed"/>
      <w:tblLook w:val="0400" w:firstRow="0" w:lastRow="0" w:firstColumn="0" w:lastColumn="0" w:noHBand="0" w:noVBand="1"/>
    </w:tblPr>
    <w:tblGrid>
      <w:gridCol w:w="2026"/>
      <w:gridCol w:w="71"/>
      <w:gridCol w:w="7493"/>
    </w:tblGrid>
    <w:tr w:rsidR="00C12093" w14:paraId="4F1FE643" w14:textId="77777777">
      <w:tc>
        <w:tcPr>
          <w:tcW w:w="2026" w:type="dxa"/>
          <w:vAlign w:val="center"/>
        </w:tcPr>
        <w:p w14:paraId="5BF5662C" w14:textId="77777777" w:rsidR="00C12093" w:rsidRDefault="00C12093">
          <w:pPr>
            <w:jc w:val="center"/>
            <w:rPr>
              <w:sz w:val="16"/>
              <w:szCs w:val="16"/>
            </w:rPr>
          </w:pPr>
        </w:p>
      </w:tc>
      <w:tc>
        <w:tcPr>
          <w:tcW w:w="7564" w:type="dxa"/>
          <w:gridSpan w:val="2"/>
          <w:vAlign w:val="center"/>
        </w:tcPr>
        <w:p w14:paraId="705D8763" w14:textId="77777777" w:rsidR="00C12093" w:rsidRDefault="00C12093">
          <w:pPr>
            <w:ind w:firstLine="0"/>
            <w:rPr>
              <w:sz w:val="16"/>
              <w:szCs w:val="16"/>
            </w:rPr>
          </w:pPr>
        </w:p>
      </w:tc>
    </w:tr>
    <w:tr w:rsidR="00C12093" w14:paraId="3F3F9AD2" w14:textId="77777777">
      <w:tc>
        <w:tcPr>
          <w:tcW w:w="2097" w:type="dxa"/>
          <w:gridSpan w:val="2"/>
          <w:vAlign w:val="center"/>
        </w:tcPr>
        <w:p w14:paraId="15D17794" w14:textId="77777777" w:rsidR="00C12093" w:rsidRDefault="008B76AC">
          <w:pPr>
            <w:pBdr>
              <w:top w:val="nil"/>
              <w:left w:val="nil"/>
              <w:bottom w:val="nil"/>
              <w:right w:val="nil"/>
              <w:between w:val="nil"/>
            </w:pBdr>
            <w:tabs>
              <w:tab w:val="center" w:pos="4513"/>
              <w:tab w:val="right" w:pos="9026"/>
            </w:tabs>
            <w:ind w:firstLine="0"/>
            <w:jc w:val="center"/>
            <w:rPr>
              <w:rFonts w:ascii="Times New Roman" w:eastAsia="Times New Roman" w:hAnsi="Times New Roman" w:cs="Times New Roman"/>
              <w:color w:val="000000"/>
              <w:sz w:val="20"/>
              <w:szCs w:val="20"/>
            </w:rPr>
          </w:pPr>
          <w:r>
            <w:rPr>
              <w:noProof/>
              <w:color w:val="000000"/>
            </w:rPr>
            <w:drawing>
              <wp:inline distT="0" distB="0" distL="0" distR="0" wp14:anchorId="499E42F3" wp14:editId="577B4B87">
                <wp:extent cx="1304156" cy="396067"/>
                <wp:effectExtent l="0" t="0" r="0" b="0"/>
                <wp:docPr id="4"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
                        <a:srcRect/>
                        <a:stretch>
                          <a:fillRect/>
                        </a:stretch>
                      </pic:blipFill>
                      <pic:spPr>
                        <a:xfrm>
                          <a:off x="0" y="0"/>
                          <a:ext cx="1304156" cy="396067"/>
                        </a:xfrm>
                        <a:prstGeom prst="rect">
                          <a:avLst/>
                        </a:prstGeom>
                        <a:ln/>
                      </pic:spPr>
                    </pic:pic>
                  </a:graphicData>
                </a:graphic>
              </wp:inline>
            </w:drawing>
          </w:r>
        </w:p>
      </w:tc>
      <w:tc>
        <w:tcPr>
          <w:tcW w:w="7493" w:type="dxa"/>
        </w:tcPr>
        <w:p w14:paraId="1FE51713" w14:textId="77777777" w:rsidR="00C12093" w:rsidRDefault="008B76AC">
          <w:pPr>
            <w:ind w:firstLine="0"/>
            <w:rPr>
              <w:rFonts w:ascii="Arial" w:eastAsia="Arial" w:hAnsi="Arial" w:cs="Arial"/>
              <w:sz w:val="14"/>
              <w:szCs w:val="14"/>
            </w:rPr>
          </w:pPr>
          <w:r>
            <w:rPr>
              <w:rFonts w:ascii="Arial" w:eastAsia="Arial" w:hAnsi="Arial" w:cs="Arial"/>
              <w:sz w:val="14"/>
              <w:szCs w:val="14"/>
            </w:rPr>
            <w:t>=========================================================================================</w:t>
          </w:r>
        </w:p>
        <w:p w14:paraId="32B2F11F" w14:textId="77777777" w:rsidR="00C12093" w:rsidRDefault="008B76AC">
          <w:pPr>
            <w:ind w:firstLine="0"/>
            <w:jc w:val="center"/>
            <w:rPr>
              <w:rFonts w:ascii="Arial" w:eastAsia="Arial" w:hAnsi="Arial" w:cs="Arial"/>
              <w:b/>
              <w:sz w:val="28"/>
              <w:szCs w:val="28"/>
            </w:rPr>
          </w:pPr>
          <w:r>
            <w:rPr>
              <w:rFonts w:ascii="Arial" w:eastAsia="Arial" w:hAnsi="Arial" w:cs="Arial"/>
              <w:b/>
              <w:sz w:val="28"/>
              <w:szCs w:val="28"/>
            </w:rPr>
            <w:t>Journal of Medical Devices Technology (</w:t>
          </w:r>
          <w:proofErr w:type="spellStart"/>
          <w:r>
            <w:rPr>
              <w:rFonts w:ascii="Arial" w:eastAsia="Arial" w:hAnsi="Arial" w:cs="Arial"/>
              <w:b/>
              <w:sz w:val="28"/>
              <w:szCs w:val="28"/>
            </w:rPr>
            <w:t>JMEDiTEC</w:t>
          </w:r>
          <w:proofErr w:type="spellEnd"/>
          <w:r>
            <w:rPr>
              <w:rFonts w:ascii="Arial" w:eastAsia="Arial" w:hAnsi="Arial" w:cs="Arial"/>
              <w:b/>
              <w:sz w:val="28"/>
              <w:szCs w:val="28"/>
            </w:rPr>
            <w:t>)</w:t>
          </w:r>
        </w:p>
        <w:p w14:paraId="15D8F51A" w14:textId="77777777" w:rsidR="00C12093" w:rsidRDefault="008B76AC">
          <w:pPr>
            <w:ind w:firstLine="0"/>
            <w:rPr>
              <w:rFonts w:ascii="Arial" w:eastAsia="Arial" w:hAnsi="Arial" w:cs="Arial"/>
              <w:sz w:val="14"/>
              <w:szCs w:val="14"/>
            </w:rPr>
          </w:pPr>
          <w:r>
            <w:rPr>
              <w:rFonts w:ascii="Arial" w:eastAsia="Arial" w:hAnsi="Arial" w:cs="Arial"/>
              <w:sz w:val="14"/>
              <w:szCs w:val="14"/>
            </w:rPr>
            <w:t>=========================================================================================</w:t>
          </w:r>
        </w:p>
      </w:tc>
    </w:tr>
    <w:tr w:rsidR="00C12093" w14:paraId="0F79E75F" w14:textId="77777777">
      <w:tc>
        <w:tcPr>
          <w:tcW w:w="2097" w:type="dxa"/>
          <w:gridSpan w:val="2"/>
          <w:vAlign w:val="center"/>
        </w:tcPr>
        <w:p w14:paraId="062342DC" w14:textId="77777777" w:rsidR="00C12093" w:rsidRDefault="00C12093">
          <w:pPr>
            <w:pBdr>
              <w:top w:val="nil"/>
              <w:left w:val="nil"/>
              <w:bottom w:val="nil"/>
              <w:right w:val="nil"/>
              <w:between w:val="nil"/>
            </w:pBdr>
            <w:tabs>
              <w:tab w:val="center" w:pos="4513"/>
              <w:tab w:val="right" w:pos="9026"/>
            </w:tabs>
            <w:ind w:firstLine="0"/>
            <w:jc w:val="center"/>
            <w:rPr>
              <w:rFonts w:ascii="Times New Roman" w:eastAsia="Times New Roman" w:hAnsi="Times New Roman" w:cs="Times New Roman"/>
              <w:color w:val="000000"/>
              <w:sz w:val="20"/>
              <w:szCs w:val="20"/>
            </w:rPr>
          </w:pPr>
        </w:p>
      </w:tc>
      <w:tc>
        <w:tcPr>
          <w:tcW w:w="7493" w:type="dxa"/>
        </w:tcPr>
        <w:p w14:paraId="11C899DD" w14:textId="77777777" w:rsidR="00C12093" w:rsidRDefault="00C12093">
          <w:pPr>
            <w:ind w:firstLine="0"/>
            <w:rPr>
              <w:sz w:val="18"/>
              <w:szCs w:val="18"/>
            </w:rPr>
          </w:pPr>
        </w:p>
        <w:p w14:paraId="57C35FA4" w14:textId="77777777" w:rsidR="00C12093" w:rsidRDefault="00C12093">
          <w:pPr>
            <w:ind w:firstLine="0"/>
            <w:rPr>
              <w:sz w:val="18"/>
              <w:szCs w:val="18"/>
            </w:rPr>
          </w:pPr>
        </w:p>
        <w:p w14:paraId="7D3904CB" w14:textId="77777777" w:rsidR="00C12093" w:rsidRDefault="00C12093">
          <w:pPr>
            <w:ind w:firstLine="0"/>
            <w:rPr>
              <w:sz w:val="18"/>
              <w:szCs w:val="18"/>
            </w:rPr>
          </w:pPr>
        </w:p>
      </w:tc>
    </w:tr>
  </w:tbl>
  <w:p w14:paraId="52ADD24C" w14:textId="77777777" w:rsidR="00C12093" w:rsidRDefault="00C12093">
    <w:pPr>
      <w:pBdr>
        <w:top w:val="nil"/>
        <w:left w:val="nil"/>
        <w:bottom w:val="nil"/>
        <w:right w:val="nil"/>
        <w:between w:val="nil"/>
      </w:pBdr>
      <w:tabs>
        <w:tab w:val="center" w:pos="4513"/>
        <w:tab w:val="right" w:pos="9026"/>
      </w:tabs>
      <w:ind w:firstLine="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2B64" w14:textId="77777777" w:rsidR="00C12093" w:rsidRDefault="008B76AC">
    <w:pPr>
      <w:ind w:firstLine="0"/>
    </w:pPr>
    <w:r>
      <w:rPr>
        <w:sz w:val="16"/>
        <w:szCs w:val="16"/>
      </w:rPr>
      <w:t>Journal of Medical Devices Technology (</w:t>
    </w:r>
    <w:proofErr w:type="spellStart"/>
    <w:r>
      <w:rPr>
        <w:sz w:val="16"/>
        <w:szCs w:val="16"/>
      </w:rPr>
      <w:t>JMEDiTEC</w:t>
    </w:r>
    <w:proofErr w:type="spellEnd"/>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80957"/>
    <w:multiLevelType w:val="multilevel"/>
    <w:tmpl w:val="DDA6E37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208253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093"/>
    <w:rsid w:val="00005219"/>
    <w:rsid w:val="000B1AB5"/>
    <w:rsid w:val="002C064C"/>
    <w:rsid w:val="00422052"/>
    <w:rsid w:val="008055DA"/>
    <w:rsid w:val="008B76AC"/>
    <w:rsid w:val="00A505CB"/>
    <w:rsid w:val="00BA6E4C"/>
    <w:rsid w:val="00BD717A"/>
    <w:rsid w:val="00C12093"/>
    <w:rsid w:val="00D93B4B"/>
    <w:rsid w:val="00FC074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5C37E"/>
  <w15:docId w15:val="{2EABDFB1-E47C-4093-AE4A-9080F7A7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pPr>
        <w:tabs>
          <w:tab w:val="left" w:pos="4203"/>
        </w:tabs>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80" w:after="40" w:line="360" w:lineRule="auto"/>
      <w:ind w:left="720" w:hanging="360"/>
      <w:jc w:val="both"/>
      <w:outlineLvl w:val="0"/>
    </w:pPr>
    <w:rPr>
      <w:b/>
      <w:sz w:val="24"/>
      <w:szCs w:val="24"/>
    </w:rPr>
  </w:style>
  <w:style w:type="paragraph" w:styleId="Heading2">
    <w:name w:val="heading 2"/>
    <w:basedOn w:val="Normal"/>
    <w:next w:val="Normal"/>
    <w:uiPriority w:val="9"/>
    <w:unhideWhenUsed/>
    <w:qFormat/>
    <w:pPr>
      <w:spacing w:before="40" w:after="40" w:line="360" w:lineRule="auto"/>
      <w:ind w:left="720" w:hanging="360"/>
      <w:jc w:val="both"/>
      <w:outlineLvl w:val="1"/>
    </w:pPr>
    <w:rPr>
      <w:b/>
    </w:rPr>
  </w:style>
  <w:style w:type="paragraph" w:styleId="Heading3">
    <w:name w:val="heading 3"/>
    <w:basedOn w:val="Normal"/>
    <w:next w:val="Normal"/>
    <w:uiPriority w:val="9"/>
    <w:semiHidden/>
    <w:unhideWhenUsed/>
    <w:qFormat/>
    <w:pPr>
      <w:keepNext/>
      <w:keepLines/>
      <w:spacing w:before="40"/>
      <w:outlineLvl w:val="2"/>
    </w:pPr>
    <w:rPr>
      <w:rFonts w:ascii="Calibri Light" w:eastAsia="Calibri Light" w:hAnsi="Calibri Light" w:cs="Calibri Light"/>
      <w:color w:val="1F3863"/>
      <w:sz w:val="24"/>
      <w:szCs w:val="24"/>
    </w:rPr>
  </w:style>
  <w:style w:type="paragraph" w:styleId="Heading4">
    <w:name w:val="heading 4"/>
    <w:basedOn w:val="Normal"/>
    <w:next w:val="Normal"/>
    <w:uiPriority w:val="9"/>
    <w:semiHidden/>
    <w:unhideWhenUsed/>
    <w:qFormat/>
    <w:pPr>
      <w:keepNext/>
      <w:keepLines/>
      <w:spacing w:before="40"/>
      <w:outlineLvl w:val="3"/>
    </w:pPr>
    <w:rPr>
      <w:rFonts w:ascii="Calibri Light" w:eastAsia="Calibri Light" w:hAnsi="Calibri Light" w:cs="Calibri Light"/>
      <w:i/>
      <w:color w:val="2F5496"/>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80"/>
      <w:ind w:firstLine="0"/>
      <w:jc w:val="center"/>
    </w:pPr>
    <w:rPr>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Norhana Jusoh</dc:creator>
  <cp:lastModifiedBy>Norhana</cp:lastModifiedBy>
  <cp:revision>5</cp:revision>
  <dcterms:created xsi:type="dcterms:W3CDTF">2021-12-03T07:46:00Z</dcterms:created>
  <dcterms:modified xsi:type="dcterms:W3CDTF">2022-10-29T12:03:00Z</dcterms:modified>
</cp:coreProperties>
</file>